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0E1" w:rsidRDefault="00DD20E1" w:rsidP="00515102">
      <w:pPr>
        <w:widowControl w:val="0"/>
        <w:autoSpaceDE w:val="0"/>
        <w:autoSpaceDN w:val="0"/>
        <w:adjustRightInd w:val="0"/>
        <w:spacing w:after="0"/>
        <w:jc w:val="center"/>
        <w:rPr>
          <w:rFonts w:asciiTheme="minorHAnsi" w:hAnsiTheme="minorHAnsi" w:cs="Arial"/>
          <w:b/>
          <w:sz w:val="28"/>
          <w:szCs w:val="28"/>
        </w:rPr>
      </w:pPr>
    </w:p>
    <w:p w:rsidR="00E84A7F" w:rsidRPr="00E84A7F" w:rsidRDefault="00E84A7F" w:rsidP="00E84A7F">
      <w:pPr>
        <w:autoSpaceDE w:val="0"/>
        <w:autoSpaceDN w:val="0"/>
        <w:adjustRightInd w:val="0"/>
        <w:spacing w:after="0" w:line="240" w:lineRule="auto"/>
        <w:jc w:val="center"/>
        <w:rPr>
          <w:rFonts w:asciiTheme="minorHAnsi" w:eastAsia="Times New Roman" w:hAnsiTheme="minorHAnsi" w:cs="Arial"/>
          <w:b/>
          <w:bCs/>
          <w:color w:val="000000"/>
          <w:sz w:val="20"/>
          <w:szCs w:val="20"/>
          <w:lang w:eastAsia="sl-SI"/>
        </w:rPr>
      </w:pPr>
      <w:r w:rsidRPr="00E84A7F">
        <w:rPr>
          <w:rFonts w:asciiTheme="minorHAnsi" w:eastAsia="Times New Roman" w:hAnsiTheme="minorHAnsi" w:cs="Arial"/>
          <w:b/>
          <w:bCs/>
          <w:color w:val="000000"/>
          <w:sz w:val="20"/>
          <w:szCs w:val="20"/>
          <w:lang w:eastAsia="sl-SI"/>
        </w:rPr>
        <w:t>POVZETEK OPERACIJE</w:t>
      </w:r>
      <w:r w:rsidR="008B0669">
        <w:rPr>
          <w:rFonts w:asciiTheme="minorHAnsi" w:eastAsia="Times New Roman" w:hAnsiTheme="minorHAnsi" w:cs="Arial"/>
          <w:b/>
          <w:bCs/>
          <w:color w:val="000000"/>
          <w:sz w:val="20"/>
          <w:szCs w:val="20"/>
          <w:lang w:eastAsia="sl-SI"/>
        </w:rPr>
        <w:t xml:space="preserve"> RAST(IŠČE) SREČE</w:t>
      </w:r>
    </w:p>
    <w:p w:rsidR="00E84A7F" w:rsidRPr="00E84A7F" w:rsidRDefault="00E84A7F" w:rsidP="00E84A7F">
      <w:pPr>
        <w:autoSpaceDE w:val="0"/>
        <w:autoSpaceDN w:val="0"/>
        <w:adjustRightInd w:val="0"/>
        <w:spacing w:after="0" w:line="240" w:lineRule="auto"/>
        <w:jc w:val="center"/>
        <w:rPr>
          <w:rFonts w:asciiTheme="minorHAnsi" w:eastAsia="Times New Roman" w:hAnsiTheme="minorHAnsi" w:cs="Arial"/>
          <w:b/>
          <w:bCs/>
          <w:color w:val="000000"/>
          <w:sz w:val="20"/>
          <w:szCs w:val="20"/>
          <w:lang w:eastAsia="sl-SI"/>
        </w:rPr>
      </w:pPr>
      <w:r w:rsidRPr="00E84A7F">
        <w:rPr>
          <w:rFonts w:asciiTheme="minorHAnsi" w:eastAsia="Times New Roman" w:hAnsiTheme="minorHAnsi" w:cs="Arial"/>
          <w:b/>
          <w:bCs/>
          <w:color w:val="000000"/>
          <w:sz w:val="20"/>
          <w:szCs w:val="20"/>
          <w:lang w:eastAsia="sl-SI"/>
        </w:rPr>
        <w:t xml:space="preserve"> Javni poziv za izbor operacij za uresničevanje ciljev SLR na območju LAS Posavje v letu 2017</w:t>
      </w:r>
      <w:r>
        <w:rPr>
          <w:rFonts w:asciiTheme="minorHAnsi" w:eastAsia="Times New Roman" w:hAnsiTheme="minorHAnsi" w:cs="Arial"/>
          <w:b/>
          <w:bCs/>
          <w:color w:val="000000"/>
          <w:sz w:val="20"/>
          <w:szCs w:val="20"/>
          <w:lang w:eastAsia="sl-SI"/>
        </w:rPr>
        <w:t xml:space="preserve"> ESRR</w:t>
      </w:r>
    </w:p>
    <w:p w:rsidR="00E84A7F" w:rsidRPr="00E84A7F" w:rsidRDefault="00E84A7F" w:rsidP="00E84A7F">
      <w:pPr>
        <w:autoSpaceDE w:val="0"/>
        <w:autoSpaceDN w:val="0"/>
        <w:adjustRightInd w:val="0"/>
        <w:spacing w:after="0" w:line="240" w:lineRule="auto"/>
        <w:jc w:val="center"/>
        <w:rPr>
          <w:rFonts w:asciiTheme="minorHAnsi" w:eastAsia="Times New Roman" w:hAnsiTheme="minorHAnsi" w:cs="Arial"/>
          <w:b/>
          <w:bCs/>
          <w:color w:val="000000"/>
          <w:sz w:val="20"/>
          <w:szCs w:val="20"/>
          <w:lang w:eastAsia="sl-SI"/>
        </w:rPr>
      </w:pPr>
    </w:p>
    <w:p w:rsidR="00515102" w:rsidRPr="00E84A7F" w:rsidRDefault="00E84A7F" w:rsidP="00E84A7F">
      <w:pPr>
        <w:numPr>
          <w:ilvl w:val="0"/>
          <w:numId w:val="9"/>
        </w:numPr>
        <w:spacing w:after="0" w:line="240" w:lineRule="auto"/>
        <w:contextualSpacing/>
        <w:rPr>
          <w:rFonts w:asciiTheme="minorHAnsi" w:eastAsia="Times New Roman" w:hAnsiTheme="minorHAnsi" w:cs="Arial"/>
          <w:b/>
          <w:sz w:val="20"/>
          <w:szCs w:val="20"/>
          <w:lang w:eastAsia="sl-SI"/>
        </w:rPr>
      </w:pPr>
      <w:r w:rsidRPr="00E84A7F">
        <w:rPr>
          <w:rFonts w:asciiTheme="minorHAnsi" w:eastAsia="Times New Roman" w:hAnsiTheme="minorHAnsi" w:cs="Arial"/>
          <w:b/>
          <w:sz w:val="20"/>
          <w:szCs w:val="20"/>
          <w:lang w:eastAsia="sl-SI"/>
        </w:rPr>
        <w:t>Identifikacija operacije</w:t>
      </w:r>
    </w:p>
    <w:p w:rsidR="001052F1" w:rsidRPr="005C38DC" w:rsidRDefault="001052F1" w:rsidP="00A53847">
      <w:pPr>
        <w:spacing w:after="0" w:line="240" w:lineRule="auto"/>
        <w:jc w:val="both"/>
        <w:rPr>
          <w:rFonts w:asciiTheme="minorHAnsi" w:eastAsia="Times New Roman" w:hAnsiTheme="minorHAnsi" w:cs="Arial"/>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2774"/>
        <w:gridCol w:w="2774"/>
      </w:tblGrid>
      <w:tr w:rsidR="001052F1" w:rsidRPr="00E84A7F" w:rsidTr="00BD3383">
        <w:tc>
          <w:tcPr>
            <w:tcW w:w="3514" w:type="dxa"/>
          </w:tcPr>
          <w:p w:rsidR="001052F1" w:rsidRPr="00E84A7F" w:rsidRDefault="001052F1" w:rsidP="001052F1">
            <w:pPr>
              <w:spacing w:after="0" w:line="240" w:lineRule="auto"/>
              <w:jc w:val="both"/>
              <w:rPr>
                <w:rFonts w:asciiTheme="minorHAnsi" w:eastAsia="Times New Roman" w:hAnsiTheme="minorHAnsi" w:cs="Tahoma"/>
                <w:sz w:val="20"/>
                <w:szCs w:val="20"/>
                <w:lang w:eastAsia="sl-SI"/>
              </w:rPr>
            </w:pPr>
            <w:r w:rsidRPr="00E84A7F">
              <w:rPr>
                <w:rFonts w:asciiTheme="minorHAnsi" w:eastAsia="Times New Roman" w:hAnsiTheme="minorHAnsi" w:cs="Tahoma"/>
                <w:sz w:val="20"/>
                <w:szCs w:val="20"/>
                <w:lang w:eastAsia="sl-SI"/>
              </w:rPr>
              <w:t>Tematsko področje</w:t>
            </w:r>
          </w:p>
          <w:p w:rsidR="001052F1" w:rsidRPr="00E84A7F" w:rsidRDefault="001052F1" w:rsidP="001052F1">
            <w:pPr>
              <w:spacing w:after="0" w:line="240" w:lineRule="auto"/>
              <w:jc w:val="both"/>
              <w:rPr>
                <w:rFonts w:asciiTheme="minorHAnsi" w:eastAsia="Times New Roman" w:hAnsiTheme="minorHAnsi" w:cs="Tahoma"/>
                <w:sz w:val="20"/>
                <w:szCs w:val="20"/>
                <w:lang w:eastAsia="sl-SI"/>
              </w:rPr>
            </w:pPr>
          </w:p>
        </w:tc>
        <w:tc>
          <w:tcPr>
            <w:tcW w:w="5548" w:type="dxa"/>
            <w:gridSpan w:val="2"/>
          </w:tcPr>
          <w:p w:rsidR="001052F1" w:rsidRPr="00E84A7F" w:rsidRDefault="001052F1" w:rsidP="00526E31">
            <w:pPr>
              <w:spacing w:after="0" w:line="240" w:lineRule="auto"/>
              <w:contextualSpacing/>
              <w:jc w:val="both"/>
              <w:rPr>
                <w:rFonts w:asciiTheme="minorHAnsi" w:eastAsia="Times New Roman" w:hAnsiTheme="minorHAnsi" w:cs="Tahoma"/>
                <w:b/>
                <w:sz w:val="20"/>
                <w:szCs w:val="20"/>
                <w:lang w:eastAsia="sl-SI"/>
              </w:rPr>
            </w:pPr>
            <w:r w:rsidRPr="00E84A7F">
              <w:rPr>
                <w:rFonts w:asciiTheme="minorHAnsi" w:eastAsia="Times New Roman" w:hAnsiTheme="minorHAnsi" w:cs="Tahoma"/>
                <w:b/>
                <w:sz w:val="20"/>
                <w:szCs w:val="20"/>
                <w:lang w:eastAsia="sl-SI"/>
              </w:rPr>
              <w:t>VEČJA VKLJUČENOST MLADIH, ŽENSK IN DRUGIH RANLJIVIH SKUPIN</w:t>
            </w:r>
          </w:p>
        </w:tc>
      </w:tr>
      <w:tr w:rsidR="001052F1" w:rsidRPr="00E84A7F" w:rsidTr="00BD3383">
        <w:tc>
          <w:tcPr>
            <w:tcW w:w="3514" w:type="dxa"/>
          </w:tcPr>
          <w:p w:rsidR="001052F1" w:rsidRPr="00E84A7F" w:rsidRDefault="001052F1" w:rsidP="001052F1">
            <w:pPr>
              <w:spacing w:after="0" w:line="240" w:lineRule="auto"/>
              <w:jc w:val="both"/>
              <w:rPr>
                <w:rFonts w:asciiTheme="minorHAnsi" w:eastAsia="Times New Roman" w:hAnsiTheme="minorHAnsi" w:cs="Tahoma"/>
                <w:sz w:val="20"/>
                <w:szCs w:val="20"/>
                <w:lang w:eastAsia="sl-SI"/>
              </w:rPr>
            </w:pPr>
            <w:r w:rsidRPr="00E84A7F">
              <w:rPr>
                <w:rFonts w:asciiTheme="minorHAnsi" w:eastAsia="Times New Roman" w:hAnsiTheme="minorHAnsi" w:cs="Tahoma"/>
                <w:sz w:val="20"/>
                <w:szCs w:val="20"/>
                <w:lang w:eastAsia="sl-SI"/>
              </w:rPr>
              <w:t>Ukrep</w:t>
            </w:r>
          </w:p>
        </w:tc>
        <w:tc>
          <w:tcPr>
            <w:tcW w:w="5548" w:type="dxa"/>
            <w:gridSpan w:val="2"/>
          </w:tcPr>
          <w:p w:rsidR="001052F1" w:rsidRPr="00E84A7F" w:rsidRDefault="001052F1" w:rsidP="001052F1">
            <w:pPr>
              <w:spacing w:after="0" w:line="240" w:lineRule="auto"/>
              <w:jc w:val="both"/>
              <w:rPr>
                <w:rFonts w:asciiTheme="minorHAnsi" w:eastAsia="Times New Roman" w:hAnsiTheme="minorHAnsi" w:cs="Tahoma"/>
                <w:b/>
                <w:sz w:val="20"/>
                <w:szCs w:val="20"/>
                <w:lang w:eastAsia="sl-SI"/>
              </w:rPr>
            </w:pPr>
            <w:r w:rsidRPr="00E84A7F">
              <w:rPr>
                <w:rFonts w:asciiTheme="minorHAnsi" w:eastAsia="Times New Roman" w:hAnsiTheme="minorHAnsi" w:cs="Tahoma"/>
                <w:b/>
                <w:sz w:val="20"/>
                <w:szCs w:val="20"/>
                <w:lang w:eastAsia="sl-SI"/>
              </w:rPr>
              <w:t>U7: Vključujoča skupnost</w:t>
            </w:r>
          </w:p>
        </w:tc>
      </w:tr>
      <w:tr w:rsidR="001052F1" w:rsidRPr="00E84A7F" w:rsidTr="00BD3383">
        <w:tc>
          <w:tcPr>
            <w:tcW w:w="3514" w:type="dxa"/>
          </w:tcPr>
          <w:p w:rsidR="001052F1" w:rsidRPr="00E84A7F" w:rsidRDefault="001052F1" w:rsidP="001052F1">
            <w:pPr>
              <w:spacing w:after="0" w:line="240" w:lineRule="auto"/>
              <w:jc w:val="both"/>
              <w:rPr>
                <w:rFonts w:asciiTheme="minorHAnsi" w:eastAsia="Times New Roman" w:hAnsiTheme="minorHAnsi" w:cs="Tahoma"/>
                <w:sz w:val="20"/>
                <w:szCs w:val="20"/>
                <w:lang w:eastAsia="sl-SI"/>
              </w:rPr>
            </w:pPr>
            <w:r w:rsidRPr="00E84A7F">
              <w:rPr>
                <w:rFonts w:asciiTheme="minorHAnsi" w:eastAsia="Times New Roman" w:hAnsiTheme="minorHAnsi" w:cs="Tahoma"/>
                <w:sz w:val="20"/>
                <w:szCs w:val="20"/>
                <w:lang w:eastAsia="sl-SI"/>
              </w:rPr>
              <w:t>Naziv sklada</w:t>
            </w:r>
          </w:p>
          <w:p w:rsidR="001052F1" w:rsidRPr="00E84A7F" w:rsidRDefault="001052F1" w:rsidP="001052F1">
            <w:pPr>
              <w:spacing w:after="0" w:line="240" w:lineRule="auto"/>
              <w:jc w:val="both"/>
              <w:rPr>
                <w:rFonts w:asciiTheme="minorHAnsi" w:eastAsia="Times New Roman" w:hAnsiTheme="minorHAnsi" w:cs="Tahoma"/>
                <w:sz w:val="20"/>
                <w:szCs w:val="20"/>
                <w:lang w:eastAsia="sl-SI"/>
              </w:rPr>
            </w:pPr>
          </w:p>
        </w:tc>
        <w:tc>
          <w:tcPr>
            <w:tcW w:w="5548" w:type="dxa"/>
            <w:gridSpan w:val="2"/>
          </w:tcPr>
          <w:p w:rsidR="001052F1" w:rsidRPr="00E84A7F" w:rsidRDefault="001052F1" w:rsidP="001052F1">
            <w:pPr>
              <w:spacing w:after="0" w:line="240" w:lineRule="auto"/>
              <w:jc w:val="both"/>
              <w:rPr>
                <w:rFonts w:asciiTheme="minorHAnsi" w:eastAsia="Times New Roman" w:hAnsiTheme="minorHAnsi" w:cs="Tahoma"/>
                <w:b/>
                <w:sz w:val="20"/>
                <w:szCs w:val="20"/>
                <w:lang w:eastAsia="sl-SI"/>
              </w:rPr>
            </w:pPr>
            <w:r w:rsidRPr="00E84A7F">
              <w:rPr>
                <w:rFonts w:asciiTheme="minorHAnsi" w:eastAsia="Times New Roman" w:hAnsiTheme="minorHAnsi" w:cs="Tahoma"/>
                <w:b/>
                <w:sz w:val="20"/>
                <w:szCs w:val="20"/>
                <w:lang w:eastAsia="sl-SI"/>
              </w:rPr>
              <w:t>ESRR</w:t>
            </w:r>
          </w:p>
        </w:tc>
      </w:tr>
      <w:tr w:rsidR="00E84A7F" w:rsidRPr="00E84A7F" w:rsidTr="00BD3383">
        <w:tc>
          <w:tcPr>
            <w:tcW w:w="3514" w:type="dxa"/>
          </w:tcPr>
          <w:p w:rsidR="00E84A7F" w:rsidRPr="00E84A7F" w:rsidRDefault="00E84A7F" w:rsidP="00E84A7F">
            <w:pPr>
              <w:spacing w:after="0" w:line="240" w:lineRule="auto"/>
              <w:rPr>
                <w:rFonts w:asciiTheme="minorHAnsi" w:eastAsia="Times New Roman" w:hAnsiTheme="minorHAnsi" w:cs="Tahoma"/>
                <w:sz w:val="20"/>
                <w:szCs w:val="20"/>
                <w:lang w:eastAsia="sl-SI"/>
              </w:rPr>
            </w:pPr>
            <w:r w:rsidRPr="00E84A7F">
              <w:rPr>
                <w:rFonts w:asciiTheme="minorHAnsi" w:eastAsia="Times New Roman" w:hAnsiTheme="minorHAnsi" w:cs="Tahoma"/>
                <w:sz w:val="20"/>
                <w:szCs w:val="20"/>
                <w:lang w:eastAsia="sl-SI"/>
              </w:rPr>
              <w:t>Izvajanje na problemskem območju občine Radeče</w:t>
            </w:r>
          </w:p>
        </w:tc>
        <w:tc>
          <w:tcPr>
            <w:tcW w:w="5548" w:type="dxa"/>
            <w:gridSpan w:val="2"/>
          </w:tcPr>
          <w:p w:rsidR="00E84A7F" w:rsidRPr="00E84A7F" w:rsidRDefault="00E84A7F" w:rsidP="00E84A7F">
            <w:pPr>
              <w:spacing w:after="0" w:line="240" w:lineRule="auto"/>
              <w:jc w:val="both"/>
              <w:rPr>
                <w:rFonts w:asciiTheme="minorHAnsi" w:eastAsia="Times New Roman" w:hAnsiTheme="minorHAnsi" w:cs="Tahoma"/>
                <w:sz w:val="20"/>
                <w:szCs w:val="20"/>
                <w:lang w:eastAsia="sl-SI"/>
              </w:rPr>
            </w:pPr>
            <w:r w:rsidRPr="00E84A7F">
              <w:rPr>
                <w:rFonts w:asciiTheme="minorHAnsi" w:eastAsia="Times New Roman" w:hAnsiTheme="minorHAnsi" w:cs="Tahoma"/>
                <w:sz w:val="20"/>
                <w:szCs w:val="20"/>
                <w:lang w:eastAsia="sl-SI"/>
              </w:rPr>
              <w:t>NE</w:t>
            </w:r>
          </w:p>
        </w:tc>
      </w:tr>
      <w:tr w:rsidR="001052F1" w:rsidRPr="00E84A7F" w:rsidTr="00BD3383">
        <w:tc>
          <w:tcPr>
            <w:tcW w:w="3514" w:type="dxa"/>
          </w:tcPr>
          <w:p w:rsidR="001052F1" w:rsidRPr="00E84A7F" w:rsidRDefault="001052F1" w:rsidP="001052F1">
            <w:pPr>
              <w:spacing w:after="0" w:line="240" w:lineRule="auto"/>
              <w:jc w:val="both"/>
              <w:rPr>
                <w:rFonts w:asciiTheme="minorHAnsi" w:eastAsia="Times New Roman" w:hAnsiTheme="minorHAnsi" w:cs="Tahoma"/>
                <w:sz w:val="20"/>
                <w:szCs w:val="20"/>
                <w:lang w:eastAsia="sl-SI"/>
              </w:rPr>
            </w:pPr>
            <w:r w:rsidRPr="00E84A7F">
              <w:rPr>
                <w:rFonts w:asciiTheme="minorHAnsi" w:eastAsia="Times New Roman" w:hAnsiTheme="minorHAnsi" w:cs="Tahoma"/>
                <w:sz w:val="20"/>
                <w:szCs w:val="20"/>
                <w:lang w:eastAsia="sl-SI"/>
              </w:rPr>
              <w:t>Akronim operacije</w:t>
            </w:r>
          </w:p>
        </w:tc>
        <w:tc>
          <w:tcPr>
            <w:tcW w:w="5548" w:type="dxa"/>
            <w:gridSpan w:val="2"/>
            <w:tcBorders>
              <w:top w:val="single" w:sz="8" w:space="0" w:color="auto"/>
              <w:left w:val="single" w:sz="4" w:space="0" w:color="auto"/>
              <w:bottom w:val="single" w:sz="4" w:space="0" w:color="auto"/>
              <w:right w:val="single" w:sz="4" w:space="0" w:color="auto"/>
            </w:tcBorders>
            <w:shd w:val="clear" w:color="000000" w:fill="FFFFFF"/>
            <w:vAlign w:val="center"/>
          </w:tcPr>
          <w:p w:rsidR="001052F1" w:rsidRPr="00E84A7F" w:rsidRDefault="001052F1" w:rsidP="005F0240">
            <w:pPr>
              <w:spacing w:after="0" w:line="240" w:lineRule="auto"/>
              <w:rPr>
                <w:rFonts w:asciiTheme="minorHAnsi" w:hAnsiTheme="minorHAnsi"/>
                <w:b/>
                <w:bCs/>
                <w:sz w:val="20"/>
                <w:szCs w:val="20"/>
              </w:rPr>
            </w:pPr>
            <w:bookmarkStart w:id="1" w:name="vloge!I2"/>
            <w:r w:rsidRPr="00E84A7F">
              <w:rPr>
                <w:rFonts w:asciiTheme="minorHAnsi" w:hAnsiTheme="minorHAnsi"/>
                <w:b/>
                <w:bCs/>
                <w:sz w:val="20"/>
                <w:szCs w:val="20"/>
              </w:rPr>
              <w:t>RIS</w:t>
            </w:r>
            <w:bookmarkEnd w:id="1"/>
          </w:p>
        </w:tc>
      </w:tr>
      <w:tr w:rsidR="001052F1" w:rsidRPr="00E84A7F" w:rsidTr="00BD3383">
        <w:tc>
          <w:tcPr>
            <w:tcW w:w="3514" w:type="dxa"/>
          </w:tcPr>
          <w:p w:rsidR="001052F1" w:rsidRPr="00E84A7F" w:rsidRDefault="001052F1" w:rsidP="001052F1">
            <w:pPr>
              <w:spacing w:after="0" w:line="240" w:lineRule="auto"/>
              <w:jc w:val="both"/>
              <w:rPr>
                <w:rFonts w:asciiTheme="minorHAnsi" w:eastAsia="Times New Roman" w:hAnsiTheme="minorHAnsi" w:cs="Tahoma"/>
                <w:sz w:val="20"/>
                <w:szCs w:val="20"/>
                <w:lang w:eastAsia="sl-SI"/>
              </w:rPr>
            </w:pPr>
            <w:r w:rsidRPr="00E84A7F">
              <w:rPr>
                <w:rFonts w:asciiTheme="minorHAnsi" w:eastAsia="Times New Roman" w:hAnsiTheme="minorHAnsi" w:cs="Tahoma"/>
                <w:sz w:val="20"/>
                <w:szCs w:val="20"/>
                <w:lang w:eastAsia="sl-SI"/>
              </w:rPr>
              <w:t>Naziv operacije</w:t>
            </w:r>
          </w:p>
          <w:p w:rsidR="001052F1" w:rsidRPr="00E84A7F" w:rsidRDefault="001052F1" w:rsidP="001052F1">
            <w:pPr>
              <w:spacing w:after="0" w:line="240" w:lineRule="auto"/>
              <w:jc w:val="both"/>
              <w:rPr>
                <w:rFonts w:asciiTheme="minorHAnsi" w:eastAsia="Times New Roman" w:hAnsiTheme="minorHAnsi" w:cs="Tahoma"/>
                <w:sz w:val="20"/>
                <w:szCs w:val="20"/>
                <w:lang w:eastAsia="sl-SI"/>
              </w:rPr>
            </w:pPr>
          </w:p>
        </w:tc>
        <w:tc>
          <w:tcPr>
            <w:tcW w:w="5548" w:type="dxa"/>
            <w:gridSpan w:val="2"/>
            <w:tcBorders>
              <w:top w:val="single" w:sz="8" w:space="0" w:color="auto"/>
              <w:left w:val="single" w:sz="4" w:space="0" w:color="auto"/>
              <w:bottom w:val="single" w:sz="4" w:space="0" w:color="auto"/>
              <w:right w:val="single" w:sz="4" w:space="0" w:color="auto"/>
            </w:tcBorders>
            <w:shd w:val="clear" w:color="000000" w:fill="FFFFFF"/>
            <w:vAlign w:val="center"/>
          </w:tcPr>
          <w:p w:rsidR="001052F1" w:rsidRPr="00E84A7F" w:rsidRDefault="001052F1" w:rsidP="005F0240">
            <w:pPr>
              <w:spacing w:after="0" w:line="240" w:lineRule="auto"/>
              <w:rPr>
                <w:rFonts w:asciiTheme="minorHAnsi" w:hAnsiTheme="minorHAnsi"/>
                <w:b/>
                <w:bCs/>
                <w:sz w:val="20"/>
                <w:szCs w:val="20"/>
              </w:rPr>
            </w:pPr>
            <w:r w:rsidRPr="00E84A7F">
              <w:rPr>
                <w:rFonts w:asciiTheme="minorHAnsi" w:hAnsiTheme="minorHAnsi"/>
                <w:b/>
                <w:bCs/>
                <w:sz w:val="20"/>
                <w:szCs w:val="20"/>
              </w:rPr>
              <w:t>RAST(IŠČE) SREČE</w:t>
            </w:r>
          </w:p>
        </w:tc>
      </w:tr>
      <w:tr w:rsidR="00E84A7F" w:rsidRPr="00E84A7F" w:rsidTr="004920D0">
        <w:tc>
          <w:tcPr>
            <w:tcW w:w="3514" w:type="dxa"/>
          </w:tcPr>
          <w:p w:rsidR="00E84A7F" w:rsidRPr="00E84A7F" w:rsidRDefault="00E84A7F" w:rsidP="001052F1">
            <w:pPr>
              <w:spacing w:after="0" w:line="240" w:lineRule="auto"/>
              <w:jc w:val="both"/>
              <w:rPr>
                <w:rFonts w:asciiTheme="minorHAnsi" w:eastAsia="Times New Roman" w:hAnsiTheme="minorHAnsi" w:cs="Tahoma"/>
                <w:sz w:val="20"/>
                <w:szCs w:val="20"/>
                <w:lang w:eastAsia="sl-SI"/>
              </w:rPr>
            </w:pPr>
            <w:r w:rsidRPr="00E84A7F">
              <w:rPr>
                <w:rFonts w:asciiTheme="minorHAnsi" w:eastAsia="Times New Roman" w:hAnsiTheme="minorHAnsi" w:cs="Tahoma"/>
                <w:sz w:val="20"/>
                <w:szCs w:val="20"/>
                <w:lang w:eastAsia="sl-SI"/>
              </w:rPr>
              <w:t>Naziv vlagatelja in višina podpore</w:t>
            </w:r>
          </w:p>
          <w:p w:rsidR="00E84A7F" w:rsidRPr="00E84A7F" w:rsidRDefault="00E84A7F" w:rsidP="001052F1">
            <w:pPr>
              <w:spacing w:after="0" w:line="240" w:lineRule="auto"/>
              <w:jc w:val="both"/>
              <w:rPr>
                <w:rFonts w:asciiTheme="minorHAnsi" w:eastAsia="Times New Roman" w:hAnsiTheme="minorHAnsi" w:cs="Tahoma"/>
                <w:sz w:val="20"/>
                <w:szCs w:val="20"/>
                <w:lang w:eastAsia="sl-SI"/>
              </w:rPr>
            </w:pPr>
          </w:p>
        </w:tc>
        <w:tc>
          <w:tcPr>
            <w:tcW w:w="2774" w:type="dxa"/>
            <w:tcBorders>
              <w:top w:val="single" w:sz="8" w:space="0" w:color="auto"/>
              <w:left w:val="single" w:sz="4" w:space="0" w:color="auto"/>
              <w:bottom w:val="single" w:sz="4" w:space="0" w:color="auto"/>
              <w:right w:val="single" w:sz="4" w:space="0" w:color="auto"/>
            </w:tcBorders>
            <w:vAlign w:val="center"/>
          </w:tcPr>
          <w:p w:rsidR="00E84A7F" w:rsidRPr="00E84A7F" w:rsidRDefault="00E84A7F" w:rsidP="00E84A7F">
            <w:pPr>
              <w:spacing w:after="0" w:line="240" w:lineRule="auto"/>
              <w:jc w:val="both"/>
              <w:rPr>
                <w:rFonts w:asciiTheme="minorHAnsi" w:eastAsia="Times New Roman" w:hAnsiTheme="minorHAnsi" w:cs="Tahoma"/>
                <w:b/>
                <w:sz w:val="20"/>
                <w:szCs w:val="20"/>
                <w:lang w:eastAsia="sl-SI"/>
              </w:rPr>
            </w:pPr>
            <w:r w:rsidRPr="00E84A7F">
              <w:rPr>
                <w:rFonts w:asciiTheme="minorHAnsi" w:eastAsia="Times New Roman" w:hAnsiTheme="minorHAnsi" w:cs="Tahoma"/>
                <w:b/>
                <w:sz w:val="20"/>
                <w:szCs w:val="20"/>
                <w:lang w:eastAsia="sl-SI"/>
              </w:rPr>
              <w:t>Mladinski center Krško</w:t>
            </w:r>
          </w:p>
        </w:tc>
        <w:tc>
          <w:tcPr>
            <w:tcW w:w="2774" w:type="dxa"/>
            <w:tcBorders>
              <w:top w:val="single" w:sz="8" w:space="0" w:color="auto"/>
              <w:left w:val="single" w:sz="4" w:space="0" w:color="auto"/>
              <w:bottom w:val="single" w:sz="4" w:space="0" w:color="auto"/>
              <w:right w:val="single" w:sz="4" w:space="0" w:color="auto"/>
            </w:tcBorders>
            <w:vAlign w:val="center"/>
          </w:tcPr>
          <w:p w:rsidR="00E84A7F" w:rsidRPr="00E84A7F" w:rsidRDefault="00BD1196" w:rsidP="00E84A7F">
            <w:pPr>
              <w:spacing w:after="0" w:line="240" w:lineRule="auto"/>
              <w:jc w:val="both"/>
              <w:rPr>
                <w:rFonts w:asciiTheme="minorHAnsi" w:eastAsia="Times New Roman" w:hAnsiTheme="minorHAnsi" w:cs="Tahoma"/>
                <w:b/>
                <w:sz w:val="20"/>
                <w:szCs w:val="20"/>
                <w:lang w:eastAsia="sl-SI"/>
              </w:rPr>
            </w:pPr>
            <w:r>
              <w:rPr>
                <w:rFonts w:asciiTheme="minorHAnsi" w:eastAsia="Times New Roman" w:hAnsiTheme="minorHAnsi" w:cs="Tahoma"/>
                <w:b/>
                <w:sz w:val="20"/>
                <w:szCs w:val="20"/>
                <w:lang w:eastAsia="sl-SI"/>
              </w:rPr>
              <w:t>73.577,58 €</w:t>
            </w:r>
          </w:p>
        </w:tc>
      </w:tr>
      <w:tr w:rsidR="00E84A7F" w:rsidRPr="00E84A7F" w:rsidTr="008005E1">
        <w:tc>
          <w:tcPr>
            <w:tcW w:w="3514" w:type="dxa"/>
            <w:vMerge w:val="restart"/>
          </w:tcPr>
          <w:p w:rsidR="00E84A7F" w:rsidRPr="00E84A7F" w:rsidRDefault="00E84A7F" w:rsidP="001052F1">
            <w:pPr>
              <w:spacing w:after="0" w:line="240" w:lineRule="auto"/>
              <w:jc w:val="both"/>
              <w:rPr>
                <w:rFonts w:asciiTheme="minorHAnsi" w:eastAsia="Times New Roman" w:hAnsiTheme="minorHAnsi" w:cs="Tahoma"/>
                <w:sz w:val="20"/>
                <w:szCs w:val="20"/>
                <w:lang w:eastAsia="sl-SI"/>
              </w:rPr>
            </w:pPr>
            <w:r w:rsidRPr="00E84A7F">
              <w:rPr>
                <w:rFonts w:asciiTheme="minorHAnsi" w:eastAsia="Times New Roman" w:hAnsiTheme="minorHAnsi" w:cs="Tahoma"/>
                <w:sz w:val="20"/>
                <w:szCs w:val="20"/>
                <w:lang w:eastAsia="sl-SI"/>
              </w:rPr>
              <w:t>Naziv partnerjev in višina podpore</w:t>
            </w:r>
          </w:p>
          <w:p w:rsidR="00E84A7F" w:rsidRPr="00E84A7F" w:rsidRDefault="00E84A7F" w:rsidP="001052F1">
            <w:pPr>
              <w:spacing w:after="0" w:line="240" w:lineRule="auto"/>
              <w:jc w:val="both"/>
              <w:rPr>
                <w:rFonts w:asciiTheme="minorHAnsi" w:eastAsia="Times New Roman" w:hAnsiTheme="minorHAnsi" w:cs="Tahoma"/>
                <w:sz w:val="20"/>
                <w:szCs w:val="20"/>
                <w:lang w:eastAsia="sl-SI"/>
              </w:rPr>
            </w:pPr>
          </w:p>
        </w:tc>
        <w:tc>
          <w:tcPr>
            <w:tcW w:w="2774" w:type="dxa"/>
            <w:tcBorders>
              <w:top w:val="single" w:sz="8" w:space="0" w:color="auto"/>
              <w:left w:val="single" w:sz="4" w:space="0" w:color="auto"/>
              <w:bottom w:val="single" w:sz="4" w:space="0" w:color="auto"/>
              <w:right w:val="single" w:sz="4" w:space="0" w:color="auto"/>
            </w:tcBorders>
            <w:vAlign w:val="center"/>
          </w:tcPr>
          <w:p w:rsidR="00E84A7F" w:rsidRPr="00E84A7F" w:rsidRDefault="00E84A7F" w:rsidP="001052F1">
            <w:pPr>
              <w:rPr>
                <w:rFonts w:asciiTheme="minorHAnsi" w:hAnsiTheme="minorHAnsi"/>
                <w:b/>
                <w:bCs/>
                <w:sz w:val="20"/>
                <w:szCs w:val="20"/>
              </w:rPr>
            </w:pPr>
            <w:r w:rsidRPr="00E84A7F">
              <w:rPr>
                <w:rFonts w:asciiTheme="minorHAnsi" w:hAnsiTheme="minorHAnsi"/>
                <w:b/>
                <w:bCs/>
                <w:sz w:val="20"/>
                <w:szCs w:val="20"/>
              </w:rPr>
              <w:t>Družinski inštitut Zaupanje</w:t>
            </w:r>
          </w:p>
        </w:tc>
        <w:tc>
          <w:tcPr>
            <w:tcW w:w="2774" w:type="dxa"/>
            <w:tcBorders>
              <w:top w:val="single" w:sz="8" w:space="0" w:color="auto"/>
              <w:left w:val="single" w:sz="4" w:space="0" w:color="auto"/>
              <w:bottom w:val="single" w:sz="4" w:space="0" w:color="auto"/>
              <w:right w:val="single" w:sz="4" w:space="0" w:color="auto"/>
            </w:tcBorders>
            <w:vAlign w:val="center"/>
          </w:tcPr>
          <w:p w:rsidR="00E84A7F" w:rsidRPr="00E84A7F" w:rsidRDefault="00BD1196" w:rsidP="001052F1">
            <w:pPr>
              <w:rPr>
                <w:rFonts w:asciiTheme="minorHAnsi" w:hAnsiTheme="minorHAnsi"/>
                <w:b/>
                <w:bCs/>
                <w:sz w:val="20"/>
                <w:szCs w:val="20"/>
              </w:rPr>
            </w:pPr>
            <w:r>
              <w:rPr>
                <w:rFonts w:asciiTheme="minorHAnsi" w:hAnsiTheme="minorHAnsi"/>
                <w:b/>
                <w:bCs/>
                <w:sz w:val="20"/>
                <w:szCs w:val="20"/>
              </w:rPr>
              <w:t>22.969,45 €</w:t>
            </w:r>
          </w:p>
        </w:tc>
      </w:tr>
      <w:tr w:rsidR="00E84A7F" w:rsidRPr="00E84A7F" w:rsidTr="008005E1">
        <w:tc>
          <w:tcPr>
            <w:tcW w:w="3514" w:type="dxa"/>
            <w:vMerge/>
          </w:tcPr>
          <w:p w:rsidR="00E84A7F" w:rsidRPr="00E84A7F" w:rsidRDefault="00E84A7F" w:rsidP="001052F1">
            <w:pPr>
              <w:spacing w:after="0" w:line="240" w:lineRule="auto"/>
              <w:jc w:val="both"/>
              <w:rPr>
                <w:rFonts w:asciiTheme="minorHAnsi" w:eastAsia="Times New Roman" w:hAnsiTheme="minorHAnsi" w:cs="Tahoma"/>
                <w:sz w:val="20"/>
                <w:szCs w:val="20"/>
                <w:lang w:eastAsia="sl-SI"/>
              </w:rPr>
            </w:pPr>
          </w:p>
        </w:tc>
        <w:tc>
          <w:tcPr>
            <w:tcW w:w="2774" w:type="dxa"/>
            <w:tcBorders>
              <w:top w:val="single" w:sz="8" w:space="0" w:color="auto"/>
              <w:left w:val="single" w:sz="4" w:space="0" w:color="auto"/>
              <w:bottom w:val="single" w:sz="4" w:space="0" w:color="auto"/>
              <w:right w:val="single" w:sz="4" w:space="0" w:color="auto"/>
            </w:tcBorders>
            <w:vAlign w:val="center"/>
          </w:tcPr>
          <w:p w:rsidR="00E84A7F" w:rsidRPr="00E84A7F" w:rsidRDefault="00E84A7F" w:rsidP="001052F1">
            <w:pPr>
              <w:rPr>
                <w:rFonts w:asciiTheme="minorHAnsi" w:hAnsiTheme="minorHAnsi"/>
                <w:b/>
                <w:bCs/>
                <w:sz w:val="20"/>
                <w:szCs w:val="20"/>
              </w:rPr>
            </w:pPr>
            <w:r w:rsidRPr="00E84A7F">
              <w:rPr>
                <w:rFonts w:asciiTheme="minorHAnsi" w:hAnsiTheme="minorHAnsi"/>
                <w:b/>
                <w:bCs/>
                <w:sz w:val="20"/>
                <w:szCs w:val="20"/>
              </w:rPr>
              <w:t>Mladinsko društvo Bistrica ob Sotli</w:t>
            </w:r>
          </w:p>
        </w:tc>
        <w:tc>
          <w:tcPr>
            <w:tcW w:w="2774" w:type="dxa"/>
            <w:tcBorders>
              <w:top w:val="single" w:sz="8" w:space="0" w:color="auto"/>
              <w:left w:val="single" w:sz="4" w:space="0" w:color="auto"/>
              <w:bottom w:val="single" w:sz="4" w:space="0" w:color="auto"/>
              <w:right w:val="single" w:sz="4" w:space="0" w:color="auto"/>
            </w:tcBorders>
            <w:vAlign w:val="center"/>
          </w:tcPr>
          <w:p w:rsidR="00E84A7F" w:rsidRPr="00E84A7F" w:rsidRDefault="00BD1196" w:rsidP="001052F1">
            <w:pPr>
              <w:rPr>
                <w:rFonts w:asciiTheme="minorHAnsi" w:hAnsiTheme="minorHAnsi"/>
                <w:b/>
                <w:bCs/>
                <w:sz w:val="20"/>
                <w:szCs w:val="20"/>
              </w:rPr>
            </w:pPr>
            <w:r>
              <w:rPr>
                <w:rFonts w:asciiTheme="minorHAnsi" w:hAnsiTheme="minorHAnsi"/>
                <w:b/>
                <w:bCs/>
                <w:sz w:val="20"/>
                <w:szCs w:val="20"/>
              </w:rPr>
              <w:t>18.586,09 €</w:t>
            </w:r>
          </w:p>
        </w:tc>
      </w:tr>
      <w:tr w:rsidR="00E84A7F" w:rsidRPr="00E84A7F" w:rsidTr="008005E1">
        <w:tc>
          <w:tcPr>
            <w:tcW w:w="3514" w:type="dxa"/>
            <w:vMerge/>
          </w:tcPr>
          <w:p w:rsidR="00E84A7F" w:rsidRPr="00E84A7F" w:rsidRDefault="00E84A7F" w:rsidP="001052F1">
            <w:pPr>
              <w:spacing w:after="0" w:line="240" w:lineRule="auto"/>
              <w:jc w:val="both"/>
              <w:rPr>
                <w:rFonts w:asciiTheme="minorHAnsi" w:eastAsia="Times New Roman" w:hAnsiTheme="minorHAnsi" w:cs="Tahoma"/>
                <w:sz w:val="20"/>
                <w:szCs w:val="20"/>
                <w:lang w:eastAsia="sl-SI"/>
              </w:rPr>
            </w:pPr>
          </w:p>
        </w:tc>
        <w:tc>
          <w:tcPr>
            <w:tcW w:w="2774" w:type="dxa"/>
            <w:tcBorders>
              <w:top w:val="single" w:sz="8" w:space="0" w:color="auto"/>
              <w:left w:val="single" w:sz="4" w:space="0" w:color="auto"/>
              <w:bottom w:val="single" w:sz="4" w:space="0" w:color="auto"/>
              <w:right w:val="single" w:sz="4" w:space="0" w:color="auto"/>
            </w:tcBorders>
            <w:vAlign w:val="center"/>
          </w:tcPr>
          <w:p w:rsidR="00E84A7F" w:rsidRPr="00E84A7F" w:rsidRDefault="00E84A7F" w:rsidP="00E84A7F">
            <w:pPr>
              <w:rPr>
                <w:rFonts w:asciiTheme="minorHAnsi" w:hAnsiTheme="minorHAnsi"/>
                <w:b/>
                <w:bCs/>
                <w:sz w:val="20"/>
                <w:szCs w:val="20"/>
              </w:rPr>
            </w:pPr>
            <w:r w:rsidRPr="00E84A7F">
              <w:rPr>
                <w:rFonts w:asciiTheme="minorHAnsi" w:hAnsiTheme="minorHAnsi"/>
                <w:b/>
                <w:bCs/>
                <w:sz w:val="20"/>
                <w:szCs w:val="20"/>
              </w:rPr>
              <w:t>Kulturno turistični rekreacijski center Radeče</w:t>
            </w:r>
          </w:p>
        </w:tc>
        <w:tc>
          <w:tcPr>
            <w:tcW w:w="2774" w:type="dxa"/>
            <w:tcBorders>
              <w:top w:val="single" w:sz="8" w:space="0" w:color="auto"/>
              <w:left w:val="single" w:sz="4" w:space="0" w:color="auto"/>
              <w:bottom w:val="single" w:sz="4" w:space="0" w:color="auto"/>
              <w:right w:val="single" w:sz="4" w:space="0" w:color="auto"/>
            </w:tcBorders>
            <w:vAlign w:val="center"/>
          </w:tcPr>
          <w:p w:rsidR="00E84A7F" w:rsidRPr="00E84A7F" w:rsidRDefault="00BD1196" w:rsidP="001052F1">
            <w:pPr>
              <w:rPr>
                <w:rFonts w:asciiTheme="minorHAnsi" w:hAnsiTheme="minorHAnsi"/>
                <w:b/>
                <w:bCs/>
                <w:sz w:val="20"/>
                <w:szCs w:val="20"/>
              </w:rPr>
            </w:pPr>
            <w:r>
              <w:rPr>
                <w:rFonts w:asciiTheme="minorHAnsi" w:hAnsiTheme="minorHAnsi"/>
                <w:b/>
                <w:bCs/>
                <w:sz w:val="20"/>
                <w:szCs w:val="20"/>
              </w:rPr>
              <w:t>34.638,30 €</w:t>
            </w:r>
          </w:p>
        </w:tc>
      </w:tr>
      <w:tr w:rsidR="001052F1" w:rsidRPr="00E84A7F" w:rsidTr="00BD3383">
        <w:tc>
          <w:tcPr>
            <w:tcW w:w="3514" w:type="dxa"/>
          </w:tcPr>
          <w:p w:rsidR="001052F1" w:rsidRPr="00E84A7F" w:rsidRDefault="0065162E" w:rsidP="001052F1">
            <w:pPr>
              <w:spacing w:after="0" w:line="240" w:lineRule="auto"/>
              <w:jc w:val="both"/>
              <w:rPr>
                <w:rFonts w:asciiTheme="minorHAnsi" w:eastAsia="Times New Roman" w:hAnsiTheme="minorHAnsi" w:cs="Tahoma"/>
                <w:sz w:val="20"/>
                <w:szCs w:val="20"/>
                <w:lang w:eastAsia="sl-SI"/>
              </w:rPr>
            </w:pPr>
            <w:r w:rsidRPr="00E84A7F">
              <w:rPr>
                <w:rFonts w:asciiTheme="minorHAnsi" w:hAnsiTheme="minorHAnsi"/>
                <w:sz w:val="20"/>
                <w:szCs w:val="20"/>
              </w:rPr>
              <w:t>Višina podpore</w:t>
            </w:r>
          </w:p>
        </w:tc>
        <w:tc>
          <w:tcPr>
            <w:tcW w:w="5548" w:type="dxa"/>
            <w:gridSpan w:val="2"/>
            <w:tcBorders>
              <w:top w:val="single" w:sz="8" w:space="0" w:color="auto"/>
              <w:left w:val="single" w:sz="4" w:space="0" w:color="auto"/>
              <w:bottom w:val="single" w:sz="4" w:space="0" w:color="auto"/>
              <w:right w:val="single" w:sz="4" w:space="0" w:color="auto"/>
            </w:tcBorders>
            <w:vAlign w:val="center"/>
          </w:tcPr>
          <w:p w:rsidR="001052F1" w:rsidRPr="00E84A7F" w:rsidRDefault="001052F1" w:rsidP="001052F1">
            <w:pPr>
              <w:spacing w:after="0" w:line="240" w:lineRule="auto"/>
              <w:rPr>
                <w:rFonts w:asciiTheme="minorHAnsi" w:hAnsiTheme="minorHAnsi"/>
                <w:b/>
                <w:bCs/>
                <w:color w:val="000000"/>
                <w:sz w:val="20"/>
                <w:szCs w:val="20"/>
              </w:rPr>
            </w:pPr>
            <w:r w:rsidRPr="00E84A7F">
              <w:rPr>
                <w:rFonts w:asciiTheme="minorHAnsi" w:hAnsiTheme="minorHAnsi"/>
                <w:b/>
                <w:bCs/>
                <w:color w:val="000000"/>
                <w:sz w:val="20"/>
                <w:szCs w:val="20"/>
              </w:rPr>
              <w:t>149.771,42</w:t>
            </w:r>
            <w:r w:rsidR="005F0240" w:rsidRPr="00E84A7F">
              <w:rPr>
                <w:rFonts w:asciiTheme="minorHAnsi" w:hAnsiTheme="minorHAnsi"/>
                <w:b/>
                <w:bCs/>
                <w:color w:val="000000"/>
                <w:sz w:val="20"/>
                <w:szCs w:val="20"/>
              </w:rPr>
              <w:t xml:space="preserve"> €</w:t>
            </w:r>
          </w:p>
        </w:tc>
      </w:tr>
      <w:tr w:rsidR="007A5B15" w:rsidRPr="00E84A7F" w:rsidTr="00BD3383">
        <w:tc>
          <w:tcPr>
            <w:tcW w:w="3514" w:type="dxa"/>
          </w:tcPr>
          <w:p w:rsidR="007A5B15" w:rsidRPr="00E84A7F" w:rsidRDefault="007A5B15" w:rsidP="001052F1">
            <w:pPr>
              <w:spacing w:after="0" w:line="240" w:lineRule="auto"/>
              <w:jc w:val="both"/>
              <w:rPr>
                <w:rFonts w:asciiTheme="minorHAnsi" w:hAnsiTheme="minorHAnsi"/>
                <w:sz w:val="20"/>
                <w:szCs w:val="20"/>
              </w:rPr>
            </w:pPr>
            <w:r>
              <w:rPr>
                <w:rFonts w:asciiTheme="minorHAnsi" w:hAnsiTheme="minorHAnsi"/>
                <w:sz w:val="20"/>
                <w:szCs w:val="20"/>
              </w:rPr>
              <w:t>Skupna vrednost operacije</w:t>
            </w:r>
          </w:p>
        </w:tc>
        <w:tc>
          <w:tcPr>
            <w:tcW w:w="5548" w:type="dxa"/>
            <w:gridSpan w:val="2"/>
            <w:tcBorders>
              <w:top w:val="single" w:sz="8" w:space="0" w:color="auto"/>
              <w:left w:val="single" w:sz="4" w:space="0" w:color="auto"/>
              <w:bottom w:val="single" w:sz="4" w:space="0" w:color="auto"/>
              <w:right w:val="single" w:sz="4" w:space="0" w:color="auto"/>
            </w:tcBorders>
            <w:vAlign w:val="center"/>
          </w:tcPr>
          <w:p w:rsidR="007A5B15" w:rsidRPr="00E84A7F" w:rsidRDefault="007A5B15" w:rsidP="001052F1">
            <w:pPr>
              <w:spacing w:after="0" w:line="240" w:lineRule="auto"/>
              <w:rPr>
                <w:rFonts w:asciiTheme="minorHAnsi" w:hAnsiTheme="minorHAnsi"/>
                <w:b/>
                <w:bCs/>
                <w:color w:val="000000"/>
                <w:sz w:val="20"/>
                <w:szCs w:val="20"/>
              </w:rPr>
            </w:pPr>
            <w:r w:rsidRPr="007A5B15">
              <w:rPr>
                <w:rFonts w:asciiTheme="minorHAnsi" w:hAnsiTheme="minorHAnsi"/>
                <w:b/>
                <w:bCs/>
                <w:color w:val="000000"/>
                <w:sz w:val="20"/>
                <w:szCs w:val="20"/>
              </w:rPr>
              <w:t>196.247,34 €</w:t>
            </w:r>
          </w:p>
        </w:tc>
      </w:tr>
      <w:tr w:rsidR="001052F1" w:rsidRPr="00E84A7F" w:rsidTr="00D8058C">
        <w:tc>
          <w:tcPr>
            <w:tcW w:w="3514" w:type="dxa"/>
          </w:tcPr>
          <w:p w:rsidR="001052F1" w:rsidRPr="00E84A7F" w:rsidRDefault="001052F1" w:rsidP="001052F1">
            <w:pPr>
              <w:spacing w:after="0" w:line="240" w:lineRule="auto"/>
              <w:jc w:val="both"/>
              <w:rPr>
                <w:rFonts w:asciiTheme="minorHAnsi" w:eastAsia="Times New Roman" w:hAnsiTheme="minorHAnsi" w:cs="Tahoma"/>
                <w:sz w:val="20"/>
                <w:szCs w:val="20"/>
                <w:lang w:eastAsia="sl-SI"/>
              </w:rPr>
            </w:pPr>
            <w:r w:rsidRPr="00E84A7F">
              <w:rPr>
                <w:rFonts w:asciiTheme="minorHAnsi" w:eastAsia="Times New Roman" w:hAnsiTheme="minorHAnsi" w:cs="Tahoma"/>
                <w:sz w:val="20"/>
                <w:szCs w:val="20"/>
                <w:lang w:eastAsia="sl-SI"/>
              </w:rPr>
              <w:t>Trajanje operacije</w:t>
            </w:r>
          </w:p>
        </w:tc>
        <w:tc>
          <w:tcPr>
            <w:tcW w:w="5548" w:type="dxa"/>
            <w:gridSpan w:val="2"/>
            <w:tcBorders>
              <w:top w:val="single" w:sz="8" w:space="0" w:color="auto"/>
              <w:left w:val="single" w:sz="4" w:space="0" w:color="auto"/>
              <w:bottom w:val="single" w:sz="8" w:space="0" w:color="auto"/>
              <w:right w:val="single" w:sz="4" w:space="0" w:color="auto"/>
            </w:tcBorders>
            <w:vAlign w:val="center"/>
          </w:tcPr>
          <w:p w:rsidR="001052F1" w:rsidRPr="00E84A7F" w:rsidRDefault="008B0669" w:rsidP="001052F1">
            <w:pPr>
              <w:spacing w:after="0" w:line="240" w:lineRule="auto"/>
              <w:rPr>
                <w:rFonts w:asciiTheme="minorHAnsi" w:hAnsiTheme="minorHAnsi"/>
                <w:b/>
                <w:color w:val="000000"/>
                <w:sz w:val="20"/>
                <w:szCs w:val="20"/>
              </w:rPr>
            </w:pPr>
            <w:r>
              <w:rPr>
                <w:rFonts w:asciiTheme="minorHAnsi" w:hAnsiTheme="minorHAnsi"/>
                <w:b/>
                <w:color w:val="000000"/>
                <w:sz w:val="20"/>
                <w:szCs w:val="20"/>
              </w:rPr>
              <w:t>15</w:t>
            </w:r>
            <w:r w:rsidR="001052F1" w:rsidRPr="00E84A7F">
              <w:rPr>
                <w:rFonts w:asciiTheme="minorHAnsi" w:hAnsiTheme="minorHAnsi"/>
                <w:b/>
                <w:color w:val="000000"/>
                <w:sz w:val="20"/>
                <w:szCs w:val="20"/>
              </w:rPr>
              <w:t>.</w:t>
            </w:r>
            <w:r>
              <w:rPr>
                <w:rFonts w:asciiTheme="minorHAnsi" w:hAnsiTheme="minorHAnsi"/>
                <w:b/>
                <w:color w:val="000000"/>
                <w:sz w:val="20"/>
                <w:szCs w:val="20"/>
              </w:rPr>
              <w:t>2</w:t>
            </w:r>
            <w:r w:rsidR="001052F1" w:rsidRPr="00E84A7F">
              <w:rPr>
                <w:rFonts w:asciiTheme="minorHAnsi" w:hAnsiTheme="minorHAnsi"/>
                <w:b/>
                <w:color w:val="000000"/>
                <w:sz w:val="20"/>
                <w:szCs w:val="20"/>
              </w:rPr>
              <w:t>.201</w:t>
            </w:r>
            <w:r>
              <w:rPr>
                <w:rFonts w:asciiTheme="minorHAnsi" w:hAnsiTheme="minorHAnsi"/>
                <w:b/>
                <w:color w:val="000000"/>
                <w:sz w:val="20"/>
                <w:szCs w:val="20"/>
              </w:rPr>
              <w:t>8</w:t>
            </w:r>
            <w:r w:rsidR="001052F1" w:rsidRPr="00E84A7F">
              <w:rPr>
                <w:rFonts w:asciiTheme="minorHAnsi" w:hAnsiTheme="minorHAnsi"/>
                <w:b/>
                <w:color w:val="000000"/>
                <w:sz w:val="20"/>
                <w:szCs w:val="20"/>
              </w:rPr>
              <w:t xml:space="preserve"> - </w:t>
            </w:r>
            <w:r>
              <w:rPr>
                <w:rFonts w:asciiTheme="minorHAnsi" w:hAnsiTheme="minorHAnsi"/>
                <w:b/>
                <w:color w:val="000000"/>
                <w:sz w:val="20"/>
                <w:szCs w:val="20"/>
              </w:rPr>
              <w:t>15</w:t>
            </w:r>
            <w:r w:rsidR="001052F1" w:rsidRPr="00E84A7F">
              <w:rPr>
                <w:rFonts w:asciiTheme="minorHAnsi" w:hAnsiTheme="minorHAnsi"/>
                <w:b/>
                <w:color w:val="000000"/>
                <w:sz w:val="20"/>
                <w:szCs w:val="20"/>
              </w:rPr>
              <w:t>.</w:t>
            </w:r>
            <w:r>
              <w:rPr>
                <w:rFonts w:asciiTheme="minorHAnsi" w:hAnsiTheme="minorHAnsi"/>
                <w:b/>
                <w:color w:val="000000"/>
                <w:sz w:val="20"/>
                <w:szCs w:val="20"/>
              </w:rPr>
              <w:t>12</w:t>
            </w:r>
            <w:r w:rsidR="001052F1" w:rsidRPr="00E84A7F">
              <w:rPr>
                <w:rFonts w:asciiTheme="minorHAnsi" w:hAnsiTheme="minorHAnsi"/>
                <w:b/>
                <w:color w:val="000000"/>
                <w:sz w:val="20"/>
                <w:szCs w:val="20"/>
              </w:rPr>
              <w:t>.2019</w:t>
            </w:r>
            <w:r w:rsidR="009221BB" w:rsidRPr="00E84A7F">
              <w:rPr>
                <w:rFonts w:asciiTheme="minorHAnsi" w:hAnsiTheme="minorHAnsi"/>
                <w:b/>
                <w:color w:val="000000"/>
                <w:sz w:val="20"/>
                <w:szCs w:val="20"/>
              </w:rPr>
              <w:t xml:space="preserve"> (22 mesecev)</w:t>
            </w:r>
          </w:p>
        </w:tc>
      </w:tr>
      <w:tr w:rsidR="00D8058C" w:rsidRPr="00E84A7F" w:rsidTr="00D8058C">
        <w:tc>
          <w:tcPr>
            <w:tcW w:w="3514" w:type="dxa"/>
          </w:tcPr>
          <w:p w:rsidR="00D8058C" w:rsidRPr="00D8058C" w:rsidRDefault="00D8058C" w:rsidP="00D8058C">
            <w:pPr>
              <w:pStyle w:val="Odstavekseznama"/>
              <w:numPr>
                <w:ilvl w:val="0"/>
                <w:numId w:val="12"/>
              </w:numPr>
              <w:spacing w:after="0" w:line="240" w:lineRule="auto"/>
              <w:jc w:val="both"/>
              <w:rPr>
                <w:rFonts w:asciiTheme="minorHAnsi" w:eastAsia="Times New Roman" w:hAnsiTheme="minorHAnsi" w:cs="Tahoma"/>
                <w:sz w:val="20"/>
                <w:szCs w:val="20"/>
                <w:lang w:eastAsia="sl-SI"/>
              </w:rPr>
            </w:pPr>
            <w:r>
              <w:rPr>
                <w:rFonts w:asciiTheme="minorHAnsi" w:eastAsia="Times New Roman" w:hAnsiTheme="minorHAnsi" w:cs="Tahoma"/>
                <w:sz w:val="20"/>
                <w:szCs w:val="20"/>
                <w:lang w:eastAsia="sl-SI"/>
              </w:rPr>
              <w:t>Zahtevek 2019</w:t>
            </w:r>
          </w:p>
        </w:tc>
        <w:tc>
          <w:tcPr>
            <w:tcW w:w="5548" w:type="dxa"/>
            <w:gridSpan w:val="2"/>
            <w:tcBorders>
              <w:top w:val="single" w:sz="8" w:space="0" w:color="auto"/>
              <w:left w:val="single" w:sz="4" w:space="0" w:color="auto"/>
              <w:bottom w:val="single" w:sz="8" w:space="0" w:color="auto"/>
              <w:right w:val="single" w:sz="4" w:space="0" w:color="auto"/>
            </w:tcBorders>
            <w:vAlign w:val="center"/>
          </w:tcPr>
          <w:p w:rsidR="00D8058C" w:rsidRDefault="00D8058C" w:rsidP="001052F1">
            <w:pPr>
              <w:spacing w:after="0" w:line="240" w:lineRule="auto"/>
              <w:rPr>
                <w:rFonts w:asciiTheme="minorHAnsi" w:hAnsiTheme="minorHAnsi"/>
                <w:b/>
                <w:color w:val="000000"/>
                <w:sz w:val="20"/>
                <w:szCs w:val="20"/>
              </w:rPr>
            </w:pPr>
            <w:r>
              <w:rPr>
                <w:rFonts w:asciiTheme="minorHAnsi" w:hAnsiTheme="minorHAnsi"/>
                <w:b/>
                <w:color w:val="000000"/>
                <w:sz w:val="20"/>
                <w:szCs w:val="20"/>
              </w:rPr>
              <w:t>15.4.2019; 84.655,96 €</w:t>
            </w:r>
          </w:p>
        </w:tc>
      </w:tr>
      <w:tr w:rsidR="00D8058C" w:rsidRPr="00E84A7F" w:rsidTr="007A7FAE">
        <w:tc>
          <w:tcPr>
            <w:tcW w:w="3514" w:type="dxa"/>
          </w:tcPr>
          <w:p w:rsidR="00D8058C" w:rsidRPr="00D8058C" w:rsidRDefault="00D8058C" w:rsidP="00D8058C">
            <w:pPr>
              <w:pStyle w:val="Odstavekseznama"/>
              <w:numPr>
                <w:ilvl w:val="0"/>
                <w:numId w:val="12"/>
              </w:numPr>
              <w:spacing w:after="0" w:line="240" w:lineRule="auto"/>
              <w:jc w:val="both"/>
              <w:rPr>
                <w:rFonts w:asciiTheme="minorHAnsi" w:eastAsia="Times New Roman" w:hAnsiTheme="minorHAnsi" w:cs="Tahoma"/>
                <w:sz w:val="20"/>
                <w:szCs w:val="20"/>
                <w:lang w:eastAsia="sl-SI"/>
              </w:rPr>
            </w:pPr>
            <w:r>
              <w:rPr>
                <w:rFonts w:asciiTheme="minorHAnsi" w:eastAsia="Times New Roman" w:hAnsiTheme="minorHAnsi" w:cs="Tahoma"/>
                <w:sz w:val="20"/>
                <w:szCs w:val="20"/>
                <w:lang w:eastAsia="sl-SI"/>
              </w:rPr>
              <w:t>Zahtevek 2020</w:t>
            </w:r>
          </w:p>
        </w:tc>
        <w:tc>
          <w:tcPr>
            <w:tcW w:w="5548" w:type="dxa"/>
            <w:gridSpan w:val="2"/>
            <w:tcBorders>
              <w:top w:val="single" w:sz="8" w:space="0" w:color="auto"/>
              <w:left w:val="single" w:sz="4" w:space="0" w:color="auto"/>
              <w:bottom w:val="single" w:sz="8" w:space="0" w:color="auto"/>
              <w:right w:val="single" w:sz="4" w:space="0" w:color="auto"/>
            </w:tcBorders>
            <w:vAlign w:val="center"/>
          </w:tcPr>
          <w:p w:rsidR="00D8058C" w:rsidRDefault="00D8058C" w:rsidP="001052F1">
            <w:pPr>
              <w:spacing w:after="0" w:line="240" w:lineRule="auto"/>
              <w:rPr>
                <w:rFonts w:asciiTheme="minorHAnsi" w:hAnsiTheme="minorHAnsi"/>
                <w:b/>
                <w:color w:val="000000"/>
                <w:sz w:val="20"/>
                <w:szCs w:val="20"/>
              </w:rPr>
            </w:pPr>
            <w:r>
              <w:rPr>
                <w:rFonts w:asciiTheme="minorHAnsi" w:hAnsiTheme="minorHAnsi"/>
                <w:b/>
                <w:color w:val="000000"/>
                <w:sz w:val="20"/>
                <w:szCs w:val="20"/>
              </w:rPr>
              <w:t>15.3.2020; 65.115,46 €</w:t>
            </w:r>
          </w:p>
        </w:tc>
      </w:tr>
      <w:tr w:rsidR="007A7FAE" w:rsidRPr="00E84A7F" w:rsidTr="007A7FAE">
        <w:tc>
          <w:tcPr>
            <w:tcW w:w="3514" w:type="dxa"/>
          </w:tcPr>
          <w:p w:rsidR="007A7FAE" w:rsidRPr="007A7FAE" w:rsidRDefault="007A7FAE" w:rsidP="007A7FAE">
            <w:pPr>
              <w:spacing w:after="0" w:line="240" w:lineRule="auto"/>
              <w:jc w:val="both"/>
              <w:rPr>
                <w:rFonts w:asciiTheme="minorHAnsi" w:eastAsia="Times New Roman" w:hAnsiTheme="minorHAnsi" w:cs="Tahoma"/>
                <w:sz w:val="20"/>
                <w:szCs w:val="20"/>
                <w:lang w:eastAsia="sl-SI"/>
              </w:rPr>
            </w:pPr>
            <w:r>
              <w:rPr>
                <w:rFonts w:asciiTheme="minorHAnsi" w:eastAsia="Times New Roman" w:hAnsiTheme="minorHAnsi" w:cs="Tahoma"/>
                <w:sz w:val="20"/>
                <w:szCs w:val="20"/>
                <w:lang w:eastAsia="sl-SI"/>
              </w:rPr>
              <w:t>Zaključek operacije</w:t>
            </w:r>
          </w:p>
        </w:tc>
        <w:tc>
          <w:tcPr>
            <w:tcW w:w="5548" w:type="dxa"/>
            <w:gridSpan w:val="2"/>
            <w:tcBorders>
              <w:top w:val="single" w:sz="8" w:space="0" w:color="auto"/>
              <w:left w:val="single" w:sz="4" w:space="0" w:color="auto"/>
              <w:bottom w:val="single" w:sz="8" w:space="0" w:color="auto"/>
              <w:right w:val="single" w:sz="4" w:space="0" w:color="auto"/>
            </w:tcBorders>
            <w:vAlign w:val="center"/>
          </w:tcPr>
          <w:p w:rsidR="007A7FAE" w:rsidRDefault="007A7FAE" w:rsidP="001052F1">
            <w:pPr>
              <w:spacing w:after="0" w:line="240" w:lineRule="auto"/>
              <w:rPr>
                <w:rFonts w:asciiTheme="minorHAnsi" w:hAnsiTheme="minorHAnsi"/>
                <w:b/>
                <w:color w:val="000000"/>
                <w:sz w:val="20"/>
                <w:szCs w:val="20"/>
              </w:rPr>
            </w:pPr>
            <w:r>
              <w:rPr>
                <w:rFonts w:asciiTheme="minorHAnsi" w:hAnsiTheme="minorHAnsi"/>
                <w:b/>
                <w:color w:val="000000"/>
                <w:sz w:val="20"/>
                <w:szCs w:val="20"/>
              </w:rPr>
              <w:t>15.3.2020</w:t>
            </w:r>
          </w:p>
        </w:tc>
      </w:tr>
      <w:tr w:rsidR="007A7FAE" w:rsidRPr="00E84A7F" w:rsidTr="00BD3383">
        <w:tc>
          <w:tcPr>
            <w:tcW w:w="3514" w:type="dxa"/>
          </w:tcPr>
          <w:p w:rsidR="007A7FAE" w:rsidRDefault="007A7FAE" w:rsidP="007A7FAE">
            <w:pPr>
              <w:spacing w:after="0" w:line="240" w:lineRule="auto"/>
              <w:jc w:val="both"/>
              <w:rPr>
                <w:rFonts w:asciiTheme="minorHAnsi" w:eastAsia="Times New Roman" w:hAnsiTheme="minorHAnsi" w:cs="Tahoma"/>
                <w:sz w:val="20"/>
                <w:szCs w:val="20"/>
                <w:lang w:eastAsia="sl-SI"/>
              </w:rPr>
            </w:pPr>
            <w:r>
              <w:rPr>
                <w:rFonts w:asciiTheme="minorHAnsi" w:eastAsia="Times New Roman" w:hAnsiTheme="minorHAnsi" w:cs="Tahoma"/>
                <w:sz w:val="20"/>
                <w:szCs w:val="20"/>
                <w:lang w:eastAsia="sl-SI"/>
              </w:rPr>
              <w:t>Zaključek spremljanja</w:t>
            </w:r>
          </w:p>
        </w:tc>
        <w:tc>
          <w:tcPr>
            <w:tcW w:w="5548" w:type="dxa"/>
            <w:gridSpan w:val="2"/>
            <w:tcBorders>
              <w:top w:val="single" w:sz="8" w:space="0" w:color="auto"/>
              <w:left w:val="single" w:sz="4" w:space="0" w:color="auto"/>
              <w:bottom w:val="single" w:sz="4" w:space="0" w:color="auto"/>
              <w:right w:val="single" w:sz="4" w:space="0" w:color="auto"/>
            </w:tcBorders>
            <w:vAlign w:val="center"/>
          </w:tcPr>
          <w:p w:rsidR="007A7FAE" w:rsidRDefault="007A7FAE" w:rsidP="001052F1">
            <w:pPr>
              <w:spacing w:after="0" w:line="240" w:lineRule="auto"/>
              <w:rPr>
                <w:rFonts w:asciiTheme="minorHAnsi" w:hAnsiTheme="minorHAnsi"/>
                <w:b/>
                <w:color w:val="000000"/>
                <w:sz w:val="20"/>
                <w:szCs w:val="20"/>
              </w:rPr>
            </w:pPr>
            <w:r>
              <w:rPr>
                <w:rFonts w:asciiTheme="minorHAnsi" w:hAnsiTheme="minorHAnsi"/>
                <w:b/>
                <w:color w:val="000000"/>
                <w:sz w:val="20"/>
                <w:szCs w:val="20"/>
              </w:rPr>
              <w:t>15.3.2025</w:t>
            </w:r>
          </w:p>
        </w:tc>
      </w:tr>
    </w:tbl>
    <w:p w:rsidR="00E84A7F" w:rsidRPr="00E84A7F" w:rsidRDefault="00E84A7F" w:rsidP="00E84A7F">
      <w:pPr>
        <w:spacing w:after="0" w:line="240" w:lineRule="auto"/>
        <w:rPr>
          <w:rFonts w:asciiTheme="minorHAnsi" w:eastAsia="Times New Roman" w:hAnsiTheme="minorHAnsi" w:cs="Arial"/>
          <w:sz w:val="20"/>
          <w:szCs w:val="20"/>
          <w:lang w:eastAsia="sl-SI"/>
        </w:rPr>
      </w:pPr>
    </w:p>
    <w:p w:rsidR="00E84A7F" w:rsidRPr="00E84A7F" w:rsidRDefault="00E84A7F" w:rsidP="00E84A7F">
      <w:pPr>
        <w:numPr>
          <w:ilvl w:val="0"/>
          <w:numId w:val="9"/>
        </w:numPr>
        <w:spacing w:after="160" w:line="259" w:lineRule="auto"/>
        <w:contextualSpacing/>
        <w:rPr>
          <w:rFonts w:asciiTheme="minorHAnsi" w:eastAsia="Times New Roman" w:hAnsiTheme="minorHAnsi" w:cs="Arial"/>
          <w:b/>
          <w:sz w:val="20"/>
          <w:szCs w:val="20"/>
          <w:lang w:eastAsia="sl-SI"/>
        </w:rPr>
      </w:pPr>
      <w:r w:rsidRPr="00E84A7F">
        <w:rPr>
          <w:rFonts w:asciiTheme="minorHAnsi" w:eastAsia="Times New Roman" w:hAnsiTheme="minorHAnsi" w:cs="Arial"/>
          <w:b/>
          <w:sz w:val="20"/>
          <w:szCs w:val="20"/>
          <w:lang w:eastAsia="sl-SI"/>
        </w:rPr>
        <w:t>Cilji</w:t>
      </w:r>
    </w:p>
    <w:p w:rsidR="00E84A7F" w:rsidRPr="00E84A7F" w:rsidRDefault="00E84A7F" w:rsidP="00E84A7F">
      <w:pPr>
        <w:spacing w:after="200"/>
        <w:ind w:left="720"/>
        <w:contextualSpacing/>
        <w:rPr>
          <w:rFonts w:asciiTheme="minorHAnsi" w:eastAsia="Times New Roman" w:hAnsiTheme="minorHAnsi" w:cs="Arial"/>
          <w:bCs/>
          <w:sz w:val="20"/>
          <w:szCs w:val="20"/>
          <w:lang w:eastAsia="sl-SI"/>
        </w:rPr>
      </w:pPr>
      <w:r w:rsidRPr="00E84A7F">
        <w:rPr>
          <w:rFonts w:asciiTheme="minorHAnsi" w:eastAsia="Times New Roman" w:hAnsiTheme="minorHAnsi" w:cs="Arial"/>
          <w:bCs/>
          <w:sz w:val="20"/>
          <w:szCs w:val="20"/>
          <w:lang w:eastAsia="sl-SI"/>
        </w:rPr>
        <w:t xml:space="preserve">Cilji, ki prispevajo k doseganju zastavljenih ciljev Strategije lokalnega razvoja LAS Posavje.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84A7F" w:rsidRPr="00AD03E9" w:rsidTr="001142EB">
        <w:tc>
          <w:tcPr>
            <w:tcW w:w="9212" w:type="dxa"/>
          </w:tcPr>
          <w:p w:rsidR="00AD03E9" w:rsidRPr="00AD03E9" w:rsidRDefault="00AD03E9" w:rsidP="00AD03E9">
            <w:pPr>
              <w:spacing w:after="0" w:line="240" w:lineRule="auto"/>
              <w:jc w:val="both"/>
              <w:rPr>
                <w:rFonts w:asciiTheme="minorHAnsi" w:eastAsia="Times New Roman" w:hAnsiTheme="minorHAnsi" w:cs="Arial"/>
                <w:b/>
                <w:sz w:val="20"/>
                <w:szCs w:val="20"/>
                <w:lang w:eastAsia="sl-SI"/>
              </w:rPr>
            </w:pPr>
            <w:r w:rsidRPr="00AD03E9">
              <w:rPr>
                <w:rFonts w:asciiTheme="minorHAnsi" w:eastAsia="Times New Roman" w:hAnsiTheme="minorHAnsi" w:cs="Arial"/>
                <w:b/>
                <w:sz w:val="20"/>
                <w:szCs w:val="20"/>
                <w:lang w:eastAsia="sl-SI"/>
              </w:rPr>
              <w:t xml:space="preserve">Cilj 1.1. ustvariti zaposlitvene priložnosti in kakovostna delovna mesta </w:t>
            </w:r>
          </w:p>
          <w:p w:rsidR="00AD03E9" w:rsidRPr="00AD03E9" w:rsidRDefault="00AD03E9" w:rsidP="00AD03E9">
            <w:pPr>
              <w:spacing w:after="0" w:line="240" w:lineRule="auto"/>
              <w:jc w:val="both"/>
              <w:rPr>
                <w:rFonts w:asciiTheme="minorHAnsi" w:eastAsia="Times New Roman" w:hAnsiTheme="minorHAnsi" w:cs="Arial"/>
                <w:sz w:val="20"/>
                <w:szCs w:val="20"/>
                <w:lang w:eastAsia="sl-SI"/>
              </w:rPr>
            </w:pPr>
            <w:r w:rsidRPr="00AD03E9">
              <w:rPr>
                <w:rFonts w:asciiTheme="minorHAnsi" w:eastAsia="Times New Roman" w:hAnsiTheme="minorHAnsi" w:cs="Arial"/>
                <w:sz w:val="20"/>
                <w:szCs w:val="20"/>
                <w:lang w:eastAsia="sl-SI"/>
              </w:rPr>
              <w:t xml:space="preserve">Za izvedbo  operacijo bomo potrebovali novo delovno silo, zato bo vlagatelj zagotovil 1 polno zaposlitev, ki bo zaposlenemu ponudila priložnost za delo z ranljivimi skupinami, otroki in mladostniki. To zaposlitev bo MC Krško ohranjal še 5 let po preteku projekta, ker si želimo </w:t>
            </w:r>
            <w:proofErr w:type="spellStart"/>
            <w:r w:rsidRPr="00AD03E9">
              <w:rPr>
                <w:rFonts w:asciiTheme="minorHAnsi" w:eastAsia="Times New Roman" w:hAnsiTheme="minorHAnsi" w:cs="Arial"/>
                <w:sz w:val="20"/>
                <w:szCs w:val="20"/>
                <w:lang w:eastAsia="sl-SI"/>
              </w:rPr>
              <w:t>ohranajati</w:t>
            </w:r>
            <w:proofErr w:type="spellEnd"/>
            <w:r w:rsidRPr="00AD03E9">
              <w:rPr>
                <w:rFonts w:asciiTheme="minorHAnsi" w:eastAsia="Times New Roman" w:hAnsiTheme="minorHAnsi" w:cs="Arial"/>
                <w:sz w:val="20"/>
                <w:szCs w:val="20"/>
                <w:lang w:eastAsia="sl-SI"/>
              </w:rPr>
              <w:t xml:space="preserve"> aktivnosti, ki jih bomo razvijali v projektu, tudi v bodoče.</w:t>
            </w:r>
          </w:p>
          <w:p w:rsidR="00AD03E9" w:rsidRPr="00AD03E9" w:rsidRDefault="00AD03E9" w:rsidP="00AD03E9">
            <w:pPr>
              <w:spacing w:after="0" w:line="240" w:lineRule="auto"/>
              <w:jc w:val="both"/>
              <w:rPr>
                <w:rFonts w:asciiTheme="minorHAnsi" w:eastAsia="Times New Roman" w:hAnsiTheme="minorHAnsi" w:cs="Arial"/>
                <w:sz w:val="20"/>
                <w:szCs w:val="20"/>
                <w:lang w:eastAsia="sl-SI"/>
              </w:rPr>
            </w:pPr>
            <w:r w:rsidRPr="00AD03E9">
              <w:rPr>
                <w:rFonts w:asciiTheme="minorHAnsi" w:eastAsia="Times New Roman" w:hAnsiTheme="minorHAnsi" w:cs="Arial"/>
                <w:sz w:val="20"/>
                <w:szCs w:val="20"/>
                <w:lang w:eastAsia="sl-SI"/>
              </w:rPr>
              <w:t xml:space="preserve">K temu cilju bomo prispevali tudi z našim ciljem izvajanja usposabljanja za mlade strokovnjake in njihovem </w:t>
            </w:r>
            <w:proofErr w:type="spellStart"/>
            <w:r w:rsidRPr="00AD03E9">
              <w:rPr>
                <w:rFonts w:asciiTheme="minorHAnsi" w:eastAsia="Times New Roman" w:hAnsiTheme="minorHAnsi" w:cs="Arial"/>
                <w:sz w:val="20"/>
                <w:szCs w:val="20"/>
                <w:lang w:eastAsia="sl-SI"/>
              </w:rPr>
              <w:t>mentoriranju</w:t>
            </w:r>
            <w:proofErr w:type="spellEnd"/>
            <w:r w:rsidRPr="00AD03E9">
              <w:rPr>
                <w:rFonts w:asciiTheme="minorHAnsi" w:eastAsia="Times New Roman" w:hAnsiTheme="minorHAnsi" w:cs="Arial"/>
                <w:color w:val="FF0000"/>
                <w:sz w:val="20"/>
                <w:szCs w:val="20"/>
                <w:lang w:eastAsia="sl-SI"/>
              </w:rPr>
              <w:t>.</w:t>
            </w:r>
            <w:r w:rsidRPr="00AD03E9">
              <w:rPr>
                <w:rFonts w:asciiTheme="minorHAnsi" w:eastAsia="Times New Roman" w:hAnsiTheme="minorHAnsi" w:cs="Arial"/>
                <w:sz w:val="20"/>
                <w:szCs w:val="20"/>
                <w:lang w:eastAsia="sl-SI"/>
              </w:rPr>
              <w:t xml:space="preserve"> Gre za mlade, ki so še študenti ali absolventi ali pa so že diplomirali in so brezposelni, saj z usposabljanjem, mentorstvom in delom v praksi krepimo strokovnost mladega posameznika in večamo njegovo zaposljivost.</w:t>
            </w:r>
          </w:p>
          <w:p w:rsidR="00AD03E9" w:rsidRPr="00AD03E9" w:rsidRDefault="00AD03E9" w:rsidP="00AD03E9">
            <w:pPr>
              <w:spacing w:after="0" w:line="240" w:lineRule="auto"/>
              <w:jc w:val="both"/>
              <w:rPr>
                <w:rFonts w:asciiTheme="minorHAnsi" w:eastAsia="Times New Roman" w:hAnsiTheme="minorHAnsi" w:cs="Arial"/>
                <w:sz w:val="20"/>
                <w:szCs w:val="20"/>
                <w:lang w:eastAsia="sl-SI"/>
              </w:rPr>
            </w:pPr>
          </w:p>
          <w:p w:rsidR="00AD03E9" w:rsidRPr="00AD03E9" w:rsidRDefault="00AD03E9" w:rsidP="00AD03E9">
            <w:pPr>
              <w:spacing w:after="0" w:line="240" w:lineRule="auto"/>
              <w:jc w:val="both"/>
              <w:rPr>
                <w:rFonts w:asciiTheme="minorHAnsi" w:eastAsia="Times New Roman" w:hAnsiTheme="minorHAnsi" w:cs="Arial"/>
                <w:b/>
                <w:sz w:val="20"/>
                <w:szCs w:val="20"/>
                <w:lang w:eastAsia="sl-SI"/>
              </w:rPr>
            </w:pPr>
            <w:r w:rsidRPr="00AD03E9">
              <w:rPr>
                <w:rFonts w:asciiTheme="minorHAnsi" w:eastAsia="Times New Roman" w:hAnsiTheme="minorHAnsi" w:cs="Arial"/>
                <w:b/>
                <w:sz w:val="20"/>
                <w:szCs w:val="20"/>
                <w:lang w:eastAsia="sl-SI"/>
              </w:rPr>
              <w:t>Cilj 4.1: Izboljšati pogoje za vključenost mladih, žensk in drugih ranljivih skupin</w:t>
            </w:r>
          </w:p>
          <w:p w:rsidR="00AD03E9" w:rsidRPr="00AD03E9" w:rsidRDefault="00AD03E9" w:rsidP="00AD03E9">
            <w:pPr>
              <w:spacing w:after="0" w:line="240" w:lineRule="auto"/>
              <w:jc w:val="both"/>
              <w:rPr>
                <w:rFonts w:asciiTheme="minorHAnsi" w:eastAsia="Times New Roman" w:hAnsiTheme="minorHAnsi" w:cs="Arial"/>
                <w:sz w:val="20"/>
                <w:szCs w:val="20"/>
                <w:lang w:eastAsia="sl-SI"/>
              </w:rPr>
            </w:pPr>
            <w:r w:rsidRPr="00AD03E9">
              <w:rPr>
                <w:rFonts w:asciiTheme="minorHAnsi" w:eastAsia="Times New Roman" w:hAnsiTheme="minorHAnsi" w:cs="Arial"/>
                <w:sz w:val="20"/>
                <w:szCs w:val="20"/>
                <w:lang w:eastAsia="sl-SI"/>
              </w:rPr>
              <w:t>Z operacijo bomo okrepili sodelovanje partnerskih organizacij na področju socialnega varstva, šolstva, zdravstva, varnosti in zaposlovanja</w:t>
            </w:r>
            <w:r w:rsidRPr="00AD03E9">
              <w:rPr>
                <w:rFonts w:asciiTheme="minorHAnsi" w:eastAsia="Times New Roman" w:hAnsiTheme="minorHAnsi" w:cs="Arial"/>
                <w:color w:val="FF0000"/>
                <w:sz w:val="20"/>
                <w:szCs w:val="20"/>
                <w:lang w:eastAsia="sl-SI"/>
              </w:rPr>
              <w:t xml:space="preserve">. </w:t>
            </w:r>
            <w:proofErr w:type="spellStart"/>
            <w:r w:rsidRPr="00AD03E9">
              <w:rPr>
                <w:rFonts w:asciiTheme="minorHAnsi" w:eastAsia="Times New Roman" w:hAnsiTheme="minorHAnsi" w:cs="Arial"/>
                <w:sz w:val="20"/>
                <w:szCs w:val="20"/>
                <w:lang w:eastAsia="sl-SI"/>
              </w:rPr>
              <w:t>Medinštitucionalno</w:t>
            </w:r>
            <w:proofErr w:type="spellEnd"/>
            <w:r w:rsidRPr="00AD03E9">
              <w:rPr>
                <w:rFonts w:asciiTheme="minorHAnsi" w:eastAsia="Times New Roman" w:hAnsiTheme="minorHAnsi" w:cs="Arial"/>
                <w:sz w:val="20"/>
                <w:szCs w:val="20"/>
                <w:lang w:eastAsia="sl-SI"/>
              </w:rPr>
              <w:t xml:space="preserve"> sodelovanje bo osredotočeno na zapolnitev sistemskih vrzeli pri preventivnem delu z najbolj ranljivimi mladimi in njihovem socialnem vključevanju v družbo. Ker smo vlagatelji tudi nosilci Lokalne akcijske skupine za preprečevanje zasvojenosti v Občini Krško, ki združuje 9 inštitucij iz občine Krško in širše, bomo tudi po zaključku projekta imeli dobro osnovno izhodišče za ohranjanje </w:t>
            </w:r>
            <w:r w:rsidRPr="00AD03E9">
              <w:rPr>
                <w:rFonts w:asciiTheme="minorHAnsi" w:eastAsia="Times New Roman" w:hAnsiTheme="minorHAnsi" w:cs="Arial"/>
                <w:sz w:val="20"/>
                <w:szCs w:val="20"/>
                <w:lang w:eastAsia="sl-SI"/>
              </w:rPr>
              <w:lastRenderedPageBreak/>
              <w:t>novo vzpostavljenih partnerstev in projektnih aktivnosti.</w:t>
            </w:r>
          </w:p>
          <w:p w:rsidR="00AD03E9" w:rsidRPr="00AD03E9" w:rsidRDefault="00AD03E9" w:rsidP="00AD03E9">
            <w:pPr>
              <w:spacing w:after="0" w:line="240" w:lineRule="auto"/>
              <w:jc w:val="both"/>
              <w:rPr>
                <w:rFonts w:asciiTheme="minorHAnsi" w:eastAsia="Times New Roman" w:hAnsiTheme="minorHAnsi" w:cs="Arial"/>
                <w:sz w:val="20"/>
                <w:szCs w:val="20"/>
                <w:lang w:eastAsia="sl-SI"/>
              </w:rPr>
            </w:pPr>
            <w:r w:rsidRPr="00AD03E9">
              <w:rPr>
                <w:rFonts w:asciiTheme="minorHAnsi" w:eastAsia="Times New Roman" w:hAnsiTheme="minorHAnsi" w:cs="Arial"/>
                <w:sz w:val="20"/>
                <w:szCs w:val="20"/>
                <w:lang w:eastAsia="sl-SI"/>
              </w:rPr>
              <w:t xml:space="preserve">Skozi projekt in okrepljena sodelovanja bomo vzpostavili nove celostne rešitve za izboljšanje kakovosti življenja in aktiviranje ranljivih ciljnih skupin (vzpostavitev preventivnih središč in aktivnega uličnega dela) ter na ta način poskušali spodbuditi njihovo </w:t>
            </w:r>
            <w:proofErr w:type="spellStart"/>
            <w:r w:rsidRPr="00AD03E9">
              <w:rPr>
                <w:rFonts w:asciiTheme="minorHAnsi" w:eastAsia="Times New Roman" w:hAnsiTheme="minorHAnsi" w:cs="Arial"/>
                <w:sz w:val="20"/>
                <w:szCs w:val="20"/>
                <w:lang w:eastAsia="sl-SI"/>
              </w:rPr>
              <w:t>samoaktivacijo</w:t>
            </w:r>
            <w:proofErr w:type="spellEnd"/>
            <w:r w:rsidRPr="00AD03E9">
              <w:rPr>
                <w:rFonts w:asciiTheme="minorHAnsi" w:eastAsia="Times New Roman" w:hAnsiTheme="minorHAnsi" w:cs="Arial"/>
                <w:sz w:val="20"/>
                <w:szCs w:val="20"/>
                <w:lang w:eastAsia="sl-SI"/>
              </w:rPr>
              <w:t xml:space="preserve"> ter prispevati k dvigu kakovost življenja ranljivih skupin.</w:t>
            </w:r>
          </w:p>
          <w:p w:rsidR="00AD03E9" w:rsidRPr="00AD03E9" w:rsidRDefault="00AD03E9" w:rsidP="00AD03E9">
            <w:pPr>
              <w:spacing w:after="0" w:line="240" w:lineRule="auto"/>
              <w:jc w:val="both"/>
              <w:rPr>
                <w:rFonts w:asciiTheme="minorHAnsi" w:eastAsia="Times New Roman" w:hAnsiTheme="minorHAnsi" w:cs="Arial"/>
                <w:sz w:val="20"/>
                <w:szCs w:val="20"/>
                <w:lang w:eastAsia="sl-SI"/>
              </w:rPr>
            </w:pPr>
          </w:p>
          <w:p w:rsidR="00AD03E9" w:rsidRPr="00AD03E9" w:rsidRDefault="00AD03E9" w:rsidP="00AD03E9">
            <w:pPr>
              <w:spacing w:after="0" w:line="240" w:lineRule="auto"/>
              <w:jc w:val="both"/>
              <w:rPr>
                <w:rFonts w:asciiTheme="minorHAnsi" w:eastAsia="Times New Roman" w:hAnsiTheme="minorHAnsi" w:cs="Arial"/>
                <w:b/>
                <w:sz w:val="20"/>
                <w:szCs w:val="20"/>
                <w:lang w:eastAsia="sl-SI"/>
              </w:rPr>
            </w:pPr>
            <w:r w:rsidRPr="00AD03E9">
              <w:rPr>
                <w:rFonts w:asciiTheme="minorHAnsi" w:eastAsia="Times New Roman" w:hAnsiTheme="minorHAnsi" w:cs="Arial"/>
                <w:b/>
                <w:sz w:val="20"/>
                <w:szCs w:val="20"/>
                <w:lang w:eastAsia="sl-SI"/>
              </w:rPr>
              <w:t>Cilj 4.2: Krepitev zdravega življenjskega sloga prebivalcev</w:t>
            </w:r>
          </w:p>
          <w:p w:rsidR="00AD03E9" w:rsidRPr="00AD03E9" w:rsidRDefault="00AD03E9" w:rsidP="00AD03E9">
            <w:pPr>
              <w:spacing w:after="0" w:line="240" w:lineRule="auto"/>
              <w:jc w:val="both"/>
              <w:rPr>
                <w:rFonts w:asciiTheme="minorHAnsi" w:eastAsia="Times New Roman" w:hAnsiTheme="minorHAnsi" w:cs="Arial"/>
                <w:sz w:val="20"/>
                <w:szCs w:val="20"/>
                <w:lang w:eastAsia="sl-SI"/>
              </w:rPr>
            </w:pPr>
            <w:r w:rsidRPr="00AD03E9">
              <w:rPr>
                <w:rFonts w:asciiTheme="minorHAnsi" w:eastAsia="Times New Roman" w:hAnsiTheme="minorHAnsi" w:cs="Arial"/>
                <w:sz w:val="20"/>
                <w:szCs w:val="20"/>
                <w:lang w:eastAsia="sl-SI"/>
              </w:rPr>
              <w:t>Znotraj operacije so bo izvajalo tudi spodbujanje zdravega življenjskega sloga preko različnih delavnic, ki so povezane s tematiko zdravega načina prehranjevanja, priprava lastne hrane (kuharske delavnice za otroke in mladostnike), prvi stik z vrtom (vzpostavitev vrta in delo na njem z namenom ozaveščanja in povečanja samooskrbe, pridelave lastne hrane ter pomembnosti lokalne pridelave), različne športne dejavnosti, vključevanje v čistilne akcije…</w:t>
            </w:r>
          </w:p>
          <w:p w:rsidR="00E84A7F" w:rsidRPr="00AD03E9" w:rsidRDefault="00AD03E9" w:rsidP="00AD03E9">
            <w:pPr>
              <w:spacing w:after="0" w:line="240" w:lineRule="auto"/>
              <w:jc w:val="both"/>
              <w:rPr>
                <w:rFonts w:asciiTheme="minorHAnsi" w:eastAsia="Times New Roman" w:hAnsiTheme="minorHAnsi" w:cs="Arial"/>
                <w:sz w:val="20"/>
                <w:szCs w:val="20"/>
                <w:lang w:eastAsia="sl-SI"/>
              </w:rPr>
            </w:pPr>
            <w:r w:rsidRPr="00AD03E9">
              <w:rPr>
                <w:rFonts w:asciiTheme="minorHAnsi" w:eastAsia="Times New Roman" w:hAnsiTheme="minorHAnsi" w:cs="Arial"/>
                <w:sz w:val="20"/>
                <w:szCs w:val="20"/>
                <w:lang w:eastAsia="sl-SI"/>
              </w:rPr>
              <w:t xml:space="preserve">Delavnice, ki bodo potekale v okviru preventivnih središč  na različne tematike (zasvojenost, socialna vključenost, </w:t>
            </w:r>
            <w:proofErr w:type="spellStart"/>
            <w:r w:rsidRPr="00AD03E9">
              <w:rPr>
                <w:rFonts w:asciiTheme="minorHAnsi" w:eastAsia="Times New Roman" w:hAnsiTheme="minorHAnsi" w:cs="Arial"/>
                <w:sz w:val="20"/>
                <w:szCs w:val="20"/>
                <w:lang w:eastAsia="sl-SI"/>
              </w:rPr>
              <w:t>sampodoba</w:t>
            </w:r>
            <w:proofErr w:type="spellEnd"/>
            <w:r w:rsidRPr="00AD03E9">
              <w:rPr>
                <w:rFonts w:asciiTheme="minorHAnsi" w:eastAsia="Times New Roman" w:hAnsiTheme="minorHAnsi" w:cs="Arial"/>
                <w:sz w:val="20"/>
                <w:szCs w:val="20"/>
                <w:lang w:eastAsia="sl-SI"/>
              </w:rPr>
              <w:t>, sodelovanje, upravljanje s čustvi….) in predvsem individualni in dolgoročni pristop (</w:t>
            </w:r>
            <w:proofErr w:type="spellStart"/>
            <w:r w:rsidRPr="00AD03E9">
              <w:rPr>
                <w:rFonts w:asciiTheme="minorHAnsi" w:eastAsia="Times New Roman" w:hAnsiTheme="minorHAnsi" w:cs="Arial"/>
                <w:sz w:val="20"/>
                <w:szCs w:val="20"/>
                <w:lang w:eastAsia="sl-SI"/>
              </w:rPr>
              <w:t>case</w:t>
            </w:r>
            <w:proofErr w:type="spellEnd"/>
            <w:r w:rsidRPr="00AD03E9">
              <w:rPr>
                <w:rFonts w:asciiTheme="minorHAnsi" w:eastAsia="Times New Roman" w:hAnsiTheme="minorHAnsi" w:cs="Arial"/>
                <w:sz w:val="20"/>
                <w:szCs w:val="20"/>
                <w:lang w:eastAsia="sl-SI"/>
              </w:rPr>
              <w:t xml:space="preserve"> management) bodo tudi </w:t>
            </w:r>
            <w:proofErr w:type="spellStart"/>
            <w:r w:rsidRPr="00AD03E9">
              <w:rPr>
                <w:rFonts w:asciiTheme="minorHAnsi" w:eastAsia="Times New Roman" w:hAnsiTheme="minorHAnsi" w:cs="Arial"/>
                <w:sz w:val="20"/>
                <w:szCs w:val="20"/>
                <w:lang w:eastAsia="sl-SI"/>
              </w:rPr>
              <w:t>znantno</w:t>
            </w:r>
            <w:proofErr w:type="spellEnd"/>
            <w:r w:rsidRPr="00AD03E9">
              <w:rPr>
                <w:rFonts w:asciiTheme="minorHAnsi" w:eastAsia="Times New Roman" w:hAnsiTheme="minorHAnsi" w:cs="Arial"/>
                <w:sz w:val="20"/>
                <w:szCs w:val="20"/>
                <w:lang w:eastAsia="sl-SI"/>
              </w:rPr>
              <w:t xml:space="preserve"> </w:t>
            </w:r>
            <w:proofErr w:type="spellStart"/>
            <w:r w:rsidRPr="00AD03E9">
              <w:rPr>
                <w:rFonts w:asciiTheme="minorHAnsi" w:eastAsia="Times New Roman" w:hAnsiTheme="minorHAnsi" w:cs="Arial"/>
                <w:sz w:val="20"/>
                <w:szCs w:val="20"/>
                <w:lang w:eastAsia="sl-SI"/>
              </w:rPr>
              <w:t>pripomoglim</w:t>
            </w:r>
            <w:proofErr w:type="spellEnd"/>
            <w:r w:rsidRPr="00AD03E9">
              <w:rPr>
                <w:rFonts w:asciiTheme="minorHAnsi" w:eastAsia="Times New Roman" w:hAnsiTheme="minorHAnsi" w:cs="Arial"/>
                <w:sz w:val="20"/>
                <w:szCs w:val="20"/>
                <w:lang w:eastAsia="sl-SI"/>
              </w:rPr>
              <w:t xml:space="preserve"> h krepitvi otrok in mladostnikov</w:t>
            </w:r>
            <w:r>
              <w:rPr>
                <w:rFonts w:asciiTheme="minorHAnsi" w:eastAsia="Times New Roman" w:hAnsiTheme="minorHAnsi" w:cs="Arial"/>
                <w:sz w:val="20"/>
                <w:szCs w:val="20"/>
                <w:lang w:eastAsia="sl-SI"/>
              </w:rPr>
              <w:t xml:space="preserve"> in njihovemu duševnemu zdravju.</w:t>
            </w:r>
          </w:p>
        </w:tc>
      </w:tr>
    </w:tbl>
    <w:p w:rsidR="00E84A7F" w:rsidRPr="00E84A7F" w:rsidRDefault="00E84A7F" w:rsidP="00E84A7F">
      <w:pPr>
        <w:spacing w:after="0" w:line="240" w:lineRule="auto"/>
        <w:rPr>
          <w:rFonts w:asciiTheme="minorHAnsi" w:eastAsia="Times New Roman" w:hAnsiTheme="minorHAnsi" w:cs="Arial"/>
          <w:b/>
          <w:sz w:val="20"/>
          <w:szCs w:val="20"/>
          <w:lang w:eastAsia="sl-SI"/>
        </w:rPr>
      </w:pPr>
    </w:p>
    <w:p w:rsidR="00E84A7F" w:rsidRDefault="00290923" w:rsidP="00E84A7F">
      <w:pPr>
        <w:numPr>
          <w:ilvl w:val="0"/>
          <w:numId w:val="9"/>
        </w:numPr>
        <w:spacing w:after="0" w:line="240" w:lineRule="auto"/>
        <w:contextualSpacing/>
        <w:rPr>
          <w:rFonts w:asciiTheme="minorHAnsi" w:eastAsia="Times New Roman" w:hAnsiTheme="minorHAnsi" w:cs="Arial"/>
          <w:b/>
          <w:sz w:val="20"/>
          <w:szCs w:val="20"/>
          <w:lang w:eastAsia="sl-SI"/>
        </w:rPr>
      </w:pPr>
      <w:r>
        <w:rPr>
          <w:rFonts w:asciiTheme="minorHAnsi" w:eastAsia="Times New Roman" w:hAnsiTheme="minorHAnsi" w:cs="Arial"/>
          <w:b/>
          <w:sz w:val="20"/>
          <w:szCs w:val="20"/>
          <w:lang w:eastAsia="sl-SI"/>
        </w:rPr>
        <w:t>Cilji in k</w:t>
      </w:r>
      <w:r w:rsidR="00E84A7F" w:rsidRPr="00E84A7F">
        <w:rPr>
          <w:rFonts w:asciiTheme="minorHAnsi" w:eastAsia="Times New Roman" w:hAnsiTheme="minorHAnsi" w:cs="Arial"/>
          <w:b/>
          <w:sz w:val="20"/>
          <w:szCs w:val="20"/>
          <w:lang w:eastAsia="sl-SI"/>
        </w:rPr>
        <w:t>azalniki</w:t>
      </w:r>
    </w:p>
    <w:p w:rsidR="00AD03E9" w:rsidRPr="00AD03E9" w:rsidRDefault="00AD03E9" w:rsidP="00AD03E9">
      <w:pPr>
        <w:spacing w:after="0" w:line="240" w:lineRule="auto"/>
        <w:ind w:left="720"/>
        <w:contextualSpacing/>
        <w:rPr>
          <w:rFonts w:asciiTheme="minorHAnsi" w:eastAsia="Times New Roman" w:hAnsiTheme="minorHAnsi" w:cs="Arial"/>
          <w:b/>
          <w:sz w:val="20"/>
          <w:szCs w:val="20"/>
          <w:lang w:eastAsia="sl-SI"/>
        </w:rPr>
      </w:pPr>
    </w:p>
    <w:tbl>
      <w:tblPr>
        <w:tblW w:w="9084" w:type="dxa"/>
        <w:tblInd w:w="58" w:type="dxa"/>
        <w:tblCellMar>
          <w:left w:w="70" w:type="dxa"/>
          <w:right w:w="70" w:type="dxa"/>
        </w:tblCellMar>
        <w:tblLook w:val="04A0" w:firstRow="1" w:lastRow="0" w:firstColumn="1" w:lastColumn="0" w:noHBand="0" w:noVBand="1"/>
      </w:tblPr>
      <w:tblGrid>
        <w:gridCol w:w="2850"/>
        <w:gridCol w:w="1230"/>
        <w:gridCol w:w="4060"/>
        <w:gridCol w:w="944"/>
      </w:tblGrid>
      <w:tr w:rsidR="00290923" w:rsidRPr="00E84A7F" w:rsidTr="00F65998">
        <w:trPr>
          <w:trHeight w:val="312"/>
        </w:trPr>
        <w:tc>
          <w:tcPr>
            <w:tcW w:w="4080" w:type="dxa"/>
            <w:gridSpan w:val="2"/>
            <w:tcBorders>
              <w:top w:val="single" w:sz="4" w:space="0" w:color="auto"/>
              <w:left w:val="single" w:sz="4" w:space="0" w:color="auto"/>
              <w:bottom w:val="single" w:sz="4" w:space="0" w:color="auto"/>
              <w:right w:val="single" w:sz="4" w:space="0" w:color="auto"/>
            </w:tcBorders>
            <w:shd w:val="clear" w:color="000000" w:fill="D8D8D8"/>
            <w:vAlign w:val="bottom"/>
            <w:hideMark/>
          </w:tcPr>
          <w:p w:rsidR="00290923" w:rsidRPr="00E84A7F" w:rsidRDefault="00290923" w:rsidP="00290923">
            <w:pPr>
              <w:spacing w:after="0" w:line="240" w:lineRule="auto"/>
              <w:jc w:val="center"/>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Cilj</w:t>
            </w:r>
          </w:p>
        </w:tc>
        <w:tc>
          <w:tcPr>
            <w:tcW w:w="4060" w:type="dxa"/>
            <w:tcBorders>
              <w:top w:val="single" w:sz="4" w:space="0" w:color="auto"/>
              <w:left w:val="nil"/>
              <w:bottom w:val="single" w:sz="4" w:space="0" w:color="auto"/>
              <w:right w:val="single" w:sz="4" w:space="0" w:color="auto"/>
            </w:tcBorders>
            <w:shd w:val="clear" w:color="000000" w:fill="D8D8D8"/>
            <w:vAlign w:val="bottom"/>
            <w:hideMark/>
          </w:tcPr>
          <w:p w:rsidR="00290923" w:rsidRPr="00E84A7F" w:rsidRDefault="00290923" w:rsidP="00E84A7F">
            <w:pPr>
              <w:spacing w:after="0" w:line="240" w:lineRule="auto"/>
              <w:jc w:val="center"/>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Kazalnik</w:t>
            </w:r>
          </w:p>
        </w:tc>
        <w:tc>
          <w:tcPr>
            <w:tcW w:w="944" w:type="dxa"/>
            <w:tcBorders>
              <w:top w:val="single" w:sz="4" w:space="0" w:color="auto"/>
              <w:left w:val="nil"/>
              <w:bottom w:val="single" w:sz="4" w:space="0" w:color="auto"/>
              <w:right w:val="single" w:sz="4" w:space="0" w:color="auto"/>
            </w:tcBorders>
            <w:shd w:val="clear" w:color="000000" w:fill="D8D8D8"/>
            <w:vAlign w:val="bottom"/>
            <w:hideMark/>
          </w:tcPr>
          <w:p w:rsidR="00290923" w:rsidRPr="00E84A7F" w:rsidRDefault="00290923" w:rsidP="00E84A7F">
            <w:pPr>
              <w:spacing w:after="0" w:line="240" w:lineRule="auto"/>
              <w:jc w:val="both"/>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Število</w:t>
            </w:r>
          </w:p>
        </w:tc>
      </w:tr>
      <w:tr w:rsidR="00290923" w:rsidRPr="00E84A7F" w:rsidTr="00290923">
        <w:trPr>
          <w:trHeight w:val="276"/>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290923" w:rsidRPr="00E84A7F" w:rsidRDefault="00290923" w:rsidP="00E84A7F">
            <w:pPr>
              <w:spacing w:after="0" w:line="240" w:lineRule="auto"/>
              <w:jc w:val="center"/>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Cilj 1.1: Ustvariti kakovostna delovna mesta</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tcPr>
          <w:p w:rsidR="00290923" w:rsidRPr="00E84A7F" w:rsidRDefault="006A7845" w:rsidP="00E84A7F">
            <w:pPr>
              <w:spacing w:after="0" w:line="240" w:lineRule="auto"/>
              <w:jc w:val="center"/>
              <w:rPr>
                <w:rFonts w:asciiTheme="minorHAnsi" w:eastAsia="Times New Roman" w:hAnsiTheme="minorHAnsi" w:cs="Arial"/>
                <w:color w:val="000000"/>
                <w:sz w:val="20"/>
                <w:szCs w:val="20"/>
                <w:lang w:eastAsia="sl-SI"/>
              </w:rPr>
            </w:pPr>
            <w:r>
              <w:rPr>
                <w:rFonts w:asciiTheme="minorHAnsi" w:eastAsia="Times New Roman" w:hAnsiTheme="minorHAnsi" w:cs="Arial"/>
                <w:color w:val="000000"/>
                <w:sz w:val="20"/>
                <w:szCs w:val="20"/>
                <w:lang w:eastAsia="sl-SI"/>
              </w:rPr>
              <w:t>X</w:t>
            </w: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novo ustvarjenih delovnih mest</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r>
              <w:rPr>
                <w:rFonts w:asciiTheme="minorHAnsi" w:eastAsia="Times New Roman" w:hAnsiTheme="minorHAnsi" w:cs="Times New Roman"/>
                <w:color w:val="000000"/>
                <w:sz w:val="20"/>
                <w:szCs w:val="20"/>
                <w:lang w:eastAsia="sl-SI"/>
              </w:rPr>
              <w:t>1</w:t>
            </w:r>
          </w:p>
        </w:tc>
      </w:tr>
      <w:tr w:rsidR="00290923" w:rsidRPr="00E84A7F" w:rsidTr="00290923">
        <w:trPr>
          <w:trHeight w:val="300"/>
        </w:trPr>
        <w:tc>
          <w:tcPr>
            <w:tcW w:w="2850" w:type="dxa"/>
            <w:vMerge/>
            <w:tcBorders>
              <w:top w:val="nil"/>
              <w:left w:val="single" w:sz="4" w:space="0" w:color="auto"/>
              <w:bottom w:val="single" w:sz="4" w:space="0" w:color="auto"/>
              <w:right w:val="single" w:sz="4" w:space="0" w:color="auto"/>
            </w:tcBorders>
            <w:vAlign w:val="center"/>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1230" w:type="dxa"/>
            <w:vMerge/>
            <w:tcBorders>
              <w:top w:val="nil"/>
              <w:left w:val="single" w:sz="4" w:space="0" w:color="auto"/>
              <w:bottom w:val="single" w:sz="4" w:space="0" w:color="auto"/>
              <w:right w:val="single" w:sz="4" w:space="0" w:color="auto"/>
            </w:tcBorders>
            <w:vAlign w:val="center"/>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usposobljenih nosilcev dejavnosti</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p>
        </w:tc>
      </w:tr>
      <w:tr w:rsidR="00290923" w:rsidRPr="00E84A7F" w:rsidTr="00290923">
        <w:trPr>
          <w:trHeight w:val="276"/>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290923" w:rsidRPr="00E84A7F" w:rsidRDefault="00290923" w:rsidP="00E84A7F">
            <w:pPr>
              <w:spacing w:after="0" w:line="240" w:lineRule="auto"/>
              <w:jc w:val="center"/>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Cilj 1.2: Krepiti pogoje za rast malih ponudnikov v perspektivnih dejavnostih</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tcPr>
          <w:p w:rsidR="00290923" w:rsidRPr="00E84A7F" w:rsidRDefault="00290923" w:rsidP="00E84A7F">
            <w:pPr>
              <w:spacing w:after="0" w:line="240" w:lineRule="auto"/>
              <w:jc w:val="center"/>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novih produktov ali storitev</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p>
        </w:tc>
      </w:tr>
      <w:tr w:rsidR="00290923" w:rsidRPr="00E84A7F" w:rsidTr="00290923">
        <w:trPr>
          <w:trHeight w:val="276"/>
        </w:trPr>
        <w:tc>
          <w:tcPr>
            <w:tcW w:w="2850" w:type="dxa"/>
            <w:vMerge/>
            <w:tcBorders>
              <w:top w:val="nil"/>
              <w:left w:val="single" w:sz="4" w:space="0" w:color="auto"/>
              <w:bottom w:val="single" w:sz="4" w:space="0" w:color="auto"/>
              <w:right w:val="single" w:sz="4" w:space="0" w:color="auto"/>
            </w:tcBorders>
            <w:shd w:val="clear" w:color="auto" w:fill="auto"/>
            <w:vAlign w:val="center"/>
            <w:hideMark/>
          </w:tcPr>
          <w:p w:rsidR="00290923" w:rsidRPr="00E84A7F" w:rsidRDefault="00290923" w:rsidP="00E84A7F">
            <w:pPr>
              <w:spacing w:after="0" w:line="240" w:lineRule="auto"/>
              <w:jc w:val="center"/>
              <w:rPr>
                <w:rFonts w:asciiTheme="minorHAnsi" w:eastAsia="Times New Roman" w:hAnsiTheme="minorHAnsi" w:cs="Arial"/>
                <w:color w:val="000000"/>
                <w:sz w:val="20"/>
                <w:szCs w:val="20"/>
                <w:lang w:eastAsia="sl-SI"/>
              </w:rPr>
            </w:pPr>
          </w:p>
        </w:tc>
        <w:tc>
          <w:tcPr>
            <w:tcW w:w="1230" w:type="dxa"/>
            <w:vMerge/>
            <w:tcBorders>
              <w:top w:val="nil"/>
              <w:left w:val="single" w:sz="4" w:space="0" w:color="auto"/>
              <w:bottom w:val="single" w:sz="4" w:space="0" w:color="auto"/>
              <w:right w:val="single" w:sz="4" w:space="0" w:color="auto"/>
            </w:tcBorders>
            <w:shd w:val="clear" w:color="auto" w:fill="auto"/>
            <w:vAlign w:val="center"/>
          </w:tcPr>
          <w:p w:rsidR="00290923" w:rsidRPr="00E84A7F" w:rsidRDefault="00290923" w:rsidP="00E84A7F">
            <w:pPr>
              <w:spacing w:after="0" w:line="240" w:lineRule="auto"/>
              <w:jc w:val="center"/>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novo ustanovljenih podjetij</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p>
        </w:tc>
      </w:tr>
      <w:tr w:rsidR="00290923" w:rsidRPr="00E84A7F" w:rsidTr="00290923">
        <w:trPr>
          <w:trHeight w:val="276"/>
        </w:trPr>
        <w:tc>
          <w:tcPr>
            <w:tcW w:w="2850" w:type="dxa"/>
            <w:vMerge/>
            <w:tcBorders>
              <w:top w:val="nil"/>
              <w:left w:val="single" w:sz="4" w:space="0" w:color="auto"/>
              <w:bottom w:val="single" w:sz="4" w:space="0" w:color="auto"/>
              <w:right w:val="single" w:sz="4" w:space="0" w:color="auto"/>
            </w:tcBorders>
            <w:vAlign w:val="center"/>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1230" w:type="dxa"/>
            <w:vMerge/>
            <w:tcBorders>
              <w:top w:val="nil"/>
              <w:left w:val="single" w:sz="4" w:space="0" w:color="auto"/>
              <w:bottom w:val="single" w:sz="4" w:space="0" w:color="auto"/>
              <w:right w:val="single" w:sz="4" w:space="0" w:color="auto"/>
            </w:tcBorders>
            <w:vAlign w:val="center"/>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usposobljenih nosilcev dejavnosti</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p>
        </w:tc>
      </w:tr>
      <w:tr w:rsidR="00290923" w:rsidRPr="00E84A7F" w:rsidTr="00290923">
        <w:trPr>
          <w:trHeight w:val="276"/>
        </w:trPr>
        <w:tc>
          <w:tcPr>
            <w:tcW w:w="2850" w:type="dxa"/>
            <w:vMerge/>
            <w:tcBorders>
              <w:top w:val="nil"/>
              <w:left w:val="single" w:sz="4" w:space="0" w:color="auto"/>
              <w:bottom w:val="single" w:sz="4" w:space="0" w:color="auto"/>
              <w:right w:val="single" w:sz="4" w:space="0" w:color="auto"/>
            </w:tcBorders>
            <w:vAlign w:val="center"/>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1230" w:type="dxa"/>
            <w:vMerge/>
            <w:tcBorders>
              <w:top w:val="nil"/>
              <w:left w:val="single" w:sz="4" w:space="0" w:color="auto"/>
              <w:bottom w:val="single" w:sz="4" w:space="0" w:color="auto"/>
              <w:right w:val="single" w:sz="4" w:space="0" w:color="auto"/>
            </w:tcBorders>
            <w:vAlign w:val="center"/>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vzpostavljenih partnerstev</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p>
        </w:tc>
      </w:tr>
      <w:tr w:rsidR="00290923" w:rsidRPr="00E84A7F" w:rsidTr="00290923">
        <w:trPr>
          <w:trHeight w:val="276"/>
        </w:trPr>
        <w:tc>
          <w:tcPr>
            <w:tcW w:w="2850" w:type="dxa"/>
            <w:vMerge/>
            <w:tcBorders>
              <w:top w:val="nil"/>
              <w:left w:val="single" w:sz="4" w:space="0" w:color="auto"/>
              <w:bottom w:val="single" w:sz="4" w:space="0" w:color="auto"/>
              <w:right w:val="single" w:sz="4" w:space="0" w:color="auto"/>
            </w:tcBorders>
            <w:shd w:val="clear" w:color="auto" w:fill="auto"/>
            <w:vAlign w:val="center"/>
            <w:hideMark/>
          </w:tcPr>
          <w:p w:rsidR="00290923" w:rsidRPr="00E84A7F" w:rsidRDefault="00290923" w:rsidP="00E84A7F">
            <w:pPr>
              <w:spacing w:after="0" w:line="240" w:lineRule="auto"/>
              <w:jc w:val="center"/>
              <w:rPr>
                <w:rFonts w:asciiTheme="minorHAnsi" w:eastAsia="Times New Roman" w:hAnsiTheme="minorHAnsi" w:cs="Arial"/>
                <w:color w:val="000000"/>
                <w:sz w:val="20"/>
                <w:szCs w:val="20"/>
                <w:lang w:eastAsia="sl-SI"/>
              </w:rPr>
            </w:pPr>
          </w:p>
        </w:tc>
        <w:tc>
          <w:tcPr>
            <w:tcW w:w="1230" w:type="dxa"/>
            <w:vMerge/>
            <w:tcBorders>
              <w:top w:val="nil"/>
              <w:left w:val="single" w:sz="4" w:space="0" w:color="auto"/>
              <w:bottom w:val="single" w:sz="4" w:space="0" w:color="auto"/>
              <w:right w:val="single" w:sz="4" w:space="0" w:color="auto"/>
            </w:tcBorders>
            <w:shd w:val="clear" w:color="auto" w:fill="auto"/>
            <w:vAlign w:val="center"/>
          </w:tcPr>
          <w:p w:rsidR="00290923" w:rsidRPr="00E84A7F" w:rsidRDefault="00290923" w:rsidP="00E84A7F">
            <w:pPr>
              <w:spacing w:after="0" w:line="240" w:lineRule="auto"/>
              <w:jc w:val="center"/>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vključenih proizvajalcev</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p>
        </w:tc>
      </w:tr>
      <w:tr w:rsidR="00290923" w:rsidRPr="00E84A7F" w:rsidTr="00290923">
        <w:trPr>
          <w:trHeight w:val="276"/>
        </w:trPr>
        <w:tc>
          <w:tcPr>
            <w:tcW w:w="2850" w:type="dxa"/>
            <w:vMerge/>
            <w:tcBorders>
              <w:top w:val="nil"/>
              <w:left w:val="single" w:sz="4" w:space="0" w:color="auto"/>
              <w:bottom w:val="single" w:sz="4" w:space="0" w:color="auto"/>
              <w:right w:val="single" w:sz="4" w:space="0" w:color="auto"/>
            </w:tcBorders>
            <w:vAlign w:val="center"/>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1230" w:type="dxa"/>
            <w:vMerge/>
            <w:tcBorders>
              <w:top w:val="nil"/>
              <w:left w:val="single" w:sz="4" w:space="0" w:color="auto"/>
              <w:bottom w:val="single" w:sz="4" w:space="0" w:color="auto"/>
              <w:right w:val="single" w:sz="4" w:space="0" w:color="auto"/>
            </w:tcBorders>
            <w:vAlign w:val="center"/>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vključenih prebivalcev</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p>
        </w:tc>
      </w:tr>
      <w:tr w:rsidR="00290923" w:rsidRPr="00E84A7F" w:rsidTr="00290923">
        <w:trPr>
          <w:trHeight w:val="276"/>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290923" w:rsidRPr="00E84A7F" w:rsidRDefault="00290923" w:rsidP="00E84A7F">
            <w:pPr>
              <w:spacing w:after="0" w:line="240" w:lineRule="auto"/>
              <w:jc w:val="center"/>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 xml:space="preserve">Cilj 3.1: Izboljšati stanje okolja za večjo kakovost življenja in dela </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tcPr>
          <w:p w:rsidR="00290923" w:rsidRPr="00E84A7F" w:rsidRDefault="00290923" w:rsidP="00E84A7F">
            <w:pPr>
              <w:spacing w:after="0" w:line="240" w:lineRule="auto"/>
              <w:jc w:val="center"/>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vključenih v aktivnosti ozaveščanja</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p>
        </w:tc>
      </w:tr>
      <w:tr w:rsidR="00290923" w:rsidRPr="00E84A7F" w:rsidTr="00290923">
        <w:trPr>
          <w:trHeight w:val="300"/>
        </w:trPr>
        <w:tc>
          <w:tcPr>
            <w:tcW w:w="2850" w:type="dxa"/>
            <w:vMerge/>
            <w:tcBorders>
              <w:top w:val="nil"/>
              <w:left w:val="single" w:sz="4" w:space="0" w:color="auto"/>
              <w:bottom w:val="single" w:sz="4" w:space="0" w:color="auto"/>
              <w:right w:val="single" w:sz="4" w:space="0" w:color="auto"/>
            </w:tcBorders>
            <w:vAlign w:val="center"/>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1230" w:type="dxa"/>
            <w:vMerge/>
            <w:tcBorders>
              <w:top w:val="nil"/>
              <w:left w:val="single" w:sz="4" w:space="0" w:color="auto"/>
              <w:bottom w:val="single" w:sz="4" w:space="0" w:color="auto"/>
              <w:right w:val="single" w:sz="4" w:space="0" w:color="auto"/>
            </w:tcBorders>
            <w:vAlign w:val="center"/>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 xml:space="preserve">Št. izvedenih ukrepov </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p>
        </w:tc>
      </w:tr>
      <w:tr w:rsidR="00290923" w:rsidRPr="00E84A7F" w:rsidTr="00290923">
        <w:trPr>
          <w:trHeight w:val="300"/>
        </w:trPr>
        <w:tc>
          <w:tcPr>
            <w:tcW w:w="2850" w:type="dxa"/>
            <w:vMerge/>
            <w:tcBorders>
              <w:top w:val="nil"/>
              <w:left w:val="single" w:sz="4" w:space="0" w:color="auto"/>
              <w:bottom w:val="single" w:sz="4" w:space="0" w:color="auto"/>
              <w:right w:val="single" w:sz="4" w:space="0" w:color="auto"/>
            </w:tcBorders>
            <w:vAlign w:val="center"/>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1230" w:type="dxa"/>
            <w:vMerge/>
            <w:tcBorders>
              <w:top w:val="nil"/>
              <w:left w:val="single" w:sz="4" w:space="0" w:color="auto"/>
              <w:bottom w:val="single" w:sz="4" w:space="0" w:color="auto"/>
              <w:right w:val="single" w:sz="4" w:space="0" w:color="auto"/>
            </w:tcBorders>
            <w:vAlign w:val="center"/>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 xml:space="preserve">Št. novih </w:t>
            </w:r>
            <w:proofErr w:type="spellStart"/>
            <w:r w:rsidRPr="00E84A7F">
              <w:rPr>
                <w:rFonts w:asciiTheme="minorHAnsi" w:eastAsia="Times New Roman" w:hAnsiTheme="minorHAnsi" w:cs="Arial"/>
                <w:color w:val="000000"/>
                <w:sz w:val="20"/>
                <w:szCs w:val="20"/>
                <w:lang w:eastAsia="sl-SI"/>
              </w:rPr>
              <w:t>okoljskih</w:t>
            </w:r>
            <w:proofErr w:type="spellEnd"/>
            <w:r w:rsidRPr="00E84A7F">
              <w:rPr>
                <w:rFonts w:asciiTheme="minorHAnsi" w:eastAsia="Times New Roman" w:hAnsiTheme="minorHAnsi" w:cs="Arial"/>
                <w:color w:val="000000"/>
                <w:sz w:val="20"/>
                <w:szCs w:val="20"/>
                <w:lang w:eastAsia="sl-SI"/>
              </w:rPr>
              <w:t xml:space="preserve"> rešitev</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p>
        </w:tc>
      </w:tr>
      <w:tr w:rsidR="00290923" w:rsidRPr="00E84A7F" w:rsidTr="00290923">
        <w:trPr>
          <w:trHeight w:val="276"/>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290923" w:rsidRPr="00E84A7F" w:rsidRDefault="00290923" w:rsidP="00E84A7F">
            <w:pPr>
              <w:spacing w:after="0" w:line="240" w:lineRule="auto"/>
              <w:jc w:val="center"/>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Cilj 3.2: Ohranjanje narave in biotske raznovrstnosti za trajnostni razvoj območja LAS</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tcPr>
          <w:p w:rsidR="00290923" w:rsidRPr="00E84A7F" w:rsidRDefault="00290923" w:rsidP="00E84A7F">
            <w:pPr>
              <w:spacing w:after="0" w:line="240" w:lineRule="auto"/>
              <w:jc w:val="center"/>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izvedenih ukrepov</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p>
        </w:tc>
      </w:tr>
      <w:tr w:rsidR="00290923" w:rsidRPr="00E84A7F" w:rsidTr="00290923">
        <w:trPr>
          <w:trHeight w:val="288"/>
        </w:trPr>
        <w:tc>
          <w:tcPr>
            <w:tcW w:w="2850" w:type="dxa"/>
            <w:vMerge/>
            <w:tcBorders>
              <w:top w:val="nil"/>
              <w:left w:val="single" w:sz="4" w:space="0" w:color="auto"/>
              <w:bottom w:val="single" w:sz="4" w:space="0" w:color="auto"/>
              <w:right w:val="single" w:sz="4" w:space="0" w:color="auto"/>
            </w:tcBorders>
            <w:vAlign w:val="center"/>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1230" w:type="dxa"/>
            <w:vMerge/>
            <w:tcBorders>
              <w:top w:val="nil"/>
              <w:left w:val="single" w:sz="4" w:space="0" w:color="auto"/>
              <w:bottom w:val="single" w:sz="4" w:space="0" w:color="auto"/>
              <w:right w:val="single" w:sz="4" w:space="0" w:color="auto"/>
            </w:tcBorders>
            <w:vAlign w:val="center"/>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novih vsebin in programov</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p>
        </w:tc>
      </w:tr>
      <w:tr w:rsidR="00290923" w:rsidRPr="00E84A7F" w:rsidTr="00290923">
        <w:trPr>
          <w:trHeight w:val="300"/>
        </w:trPr>
        <w:tc>
          <w:tcPr>
            <w:tcW w:w="2850" w:type="dxa"/>
            <w:vMerge/>
            <w:tcBorders>
              <w:top w:val="nil"/>
              <w:left w:val="single" w:sz="4" w:space="0" w:color="auto"/>
              <w:bottom w:val="single" w:sz="4" w:space="0" w:color="auto"/>
              <w:right w:val="single" w:sz="4" w:space="0" w:color="auto"/>
            </w:tcBorders>
            <w:vAlign w:val="center"/>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1230" w:type="dxa"/>
            <w:vMerge/>
            <w:tcBorders>
              <w:top w:val="nil"/>
              <w:left w:val="single" w:sz="4" w:space="0" w:color="auto"/>
              <w:bottom w:val="single" w:sz="4" w:space="0" w:color="auto"/>
              <w:right w:val="single" w:sz="4" w:space="0" w:color="auto"/>
            </w:tcBorders>
            <w:vAlign w:val="center"/>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vključenih v aktivnosti ozaveščanja</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p>
        </w:tc>
      </w:tr>
      <w:tr w:rsidR="00290923" w:rsidRPr="00E84A7F" w:rsidTr="00290923">
        <w:trPr>
          <w:trHeight w:val="276"/>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290923" w:rsidRPr="00E84A7F" w:rsidRDefault="00290923" w:rsidP="00E84A7F">
            <w:pPr>
              <w:spacing w:after="0" w:line="240" w:lineRule="auto"/>
              <w:jc w:val="center"/>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 xml:space="preserve">Cilj 4.1: Izboljšati pogoje za vključenost ranljivih ciljnih skupin v družbo </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tcPr>
          <w:p w:rsidR="00290923" w:rsidRPr="00E84A7F" w:rsidRDefault="006A7845" w:rsidP="00E84A7F">
            <w:pPr>
              <w:spacing w:after="0" w:line="240" w:lineRule="auto"/>
              <w:jc w:val="center"/>
              <w:rPr>
                <w:rFonts w:asciiTheme="minorHAnsi" w:eastAsia="Times New Roman" w:hAnsiTheme="minorHAnsi" w:cs="Arial"/>
                <w:color w:val="000000"/>
                <w:sz w:val="20"/>
                <w:szCs w:val="20"/>
                <w:lang w:eastAsia="sl-SI"/>
              </w:rPr>
            </w:pPr>
            <w:r>
              <w:rPr>
                <w:rFonts w:asciiTheme="minorHAnsi" w:eastAsia="Times New Roman" w:hAnsiTheme="minorHAnsi" w:cs="Arial"/>
                <w:color w:val="000000"/>
                <w:sz w:val="20"/>
                <w:szCs w:val="20"/>
                <w:lang w:eastAsia="sl-SI"/>
              </w:rPr>
              <w:t>X</w:t>
            </w: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izboljšanih ali novih programov</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r>
              <w:rPr>
                <w:rFonts w:asciiTheme="minorHAnsi" w:eastAsia="Times New Roman" w:hAnsiTheme="minorHAnsi" w:cs="Times New Roman"/>
                <w:color w:val="000000"/>
                <w:sz w:val="20"/>
                <w:szCs w:val="20"/>
                <w:lang w:eastAsia="sl-SI"/>
              </w:rPr>
              <w:t>3</w:t>
            </w:r>
          </w:p>
        </w:tc>
      </w:tr>
      <w:tr w:rsidR="00290923" w:rsidRPr="00E84A7F" w:rsidTr="00290923">
        <w:trPr>
          <w:trHeight w:val="276"/>
        </w:trPr>
        <w:tc>
          <w:tcPr>
            <w:tcW w:w="2850" w:type="dxa"/>
            <w:vMerge/>
            <w:tcBorders>
              <w:top w:val="nil"/>
              <w:left w:val="single" w:sz="4" w:space="0" w:color="auto"/>
              <w:bottom w:val="single" w:sz="4" w:space="0" w:color="auto"/>
              <w:right w:val="single" w:sz="4" w:space="0" w:color="auto"/>
            </w:tcBorders>
            <w:vAlign w:val="center"/>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1230" w:type="dxa"/>
            <w:vMerge/>
            <w:tcBorders>
              <w:top w:val="nil"/>
              <w:left w:val="single" w:sz="4" w:space="0" w:color="auto"/>
              <w:bottom w:val="single" w:sz="4" w:space="0" w:color="auto"/>
              <w:right w:val="single" w:sz="4" w:space="0" w:color="auto"/>
            </w:tcBorders>
            <w:vAlign w:val="center"/>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vključenih iz ranljivih skupin</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r>
              <w:rPr>
                <w:rFonts w:asciiTheme="minorHAnsi" w:eastAsia="Times New Roman" w:hAnsiTheme="minorHAnsi" w:cs="Times New Roman"/>
                <w:color w:val="000000"/>
                <w:sz w:val="20"/>
                <w:szCs w:val="20"/>
                <w:lang w:eastAsia="sl-SI"/>
              </w:rPr>
              <w:t>627</w:t>
            </w:r>
          </w:p>
        </w:tc>
      </w:tr>
      <w:tr w:rsidR="00290923" w:rsidRPr="00E84A7F" w:rsidTr="00290923">
        <w:trPr>
          <w:trHeight w:val="276"/>
        </w:trPr>
        <w:tc>
          <w:tcPr>
            <w:tcW w:w="2850" w:type="dxa"/>
            <w:vMerge/>
            <w:tcBorders>
              <w:top w:val="nil"/>
              <w:left w:val="single" w:sz="4" w:space="0" w:color="auto"/>
              <w:bottom w:val="single" w:sz="4" w:space="0" w:color="auto"/>
              <w:right w:val="single" w:sz="4" w:space="0" w:color="auto"/>
            </w:tcBorders>
            <w:vAlign w:val="center"/>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1230" w:type="dxa"/>
            <w:vMerge/>
            <w:tcBorders>
              <w:top w:val="nil"/>
              <w:left w:val="single" w:sz="4" w:space="0" w:color="auto"/>
              <w:bottom w:val="single" w:sz="4" w:space="0" w:color="auto"/>
              <w:right w:val="single" w:sz="4" w:space="0" w:color="auto"/>
            </w:tcBorders>
            <w:vAlign w:val="center"/>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vzpostavljenih partnerstev</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r>
              <w:rPr>
                <w:rFonts w:asciiTheme="minorHAnsi" w:eastAsia="Times New Roman" w:hAnsiTheme="minorHAnsi" w:cs="Times New Roman"/>
                <w:color w:val="000000"/>
                <w:sz w:val="20"/>
                <w:szCs w:val="20"/>
                <w:lang w:eastAsia="sl-SI"/>
              </w:rPr>
              <w:t>5</w:t>
            </w:r>
          </w:p>
        </w:tc>
      </w:tr>
      <w:tr w:rsidR="00290923" w:rsidRPr="00E84A7F" w:rsidTr="00290923">
        <w:trPr>
          <w:trHeight w:val="276"/>
        </w:trPr>
        <w:tc>
          <w:tcPr>
            <w:tcW w:w="2850" w:type="dxa"/>
            <w:vMerge w:val="restart"/>
            <w:tcBorders>
              <w:top w:val="nil"/>
              <w:left w:val="single" w:sz="4" w:space="0" w:color="auto"/>
              <w:bottom w:val="single" w:sz="4" w:space="0" w:color="auto"/>
              <w:right w:val="single" w:sz="4" w:space="0" w:color="auto"/>
            </w:tcBorders>
            <w:shd w:val="clear" w:color="auto" w:fill="auto"/>
            <w:vAlign w:val="center"/>
            <w:hideMark/>
          </w:tcPr>
          <w:p w:rsidR="00290923" w:rsidRPr="00E84A7F" w:rsidRDefault="00290923" w:rsidP="00E84A7F">
            <w:pPr>
              <w:spacing w:after="0" w:line="240" w:lineRule="auto"/>
              <w:jc w:val="center"/>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Cilj 4.2: Krepitev zdravega življ</w:t>
            </w:r>
            <w:bookmarkStart w:id="2" w:name="_GoBack"/>
            <w:bookmarkEnd w:id="2"/>
            <w:r w:rsidRPr="00E84A7F">
              <w:rPr>
                <w:rFonts w:asciiTheme="minorHAnsi" w:eastAsia="Times New Roman" w:hAnsiTheme="minorHAnsi" w:cs="Arial"/>
                <w:color w:val="000000"/>
                <w:sz w:val="20"/>
                <w:szCs w:val="20"/>
                <w:lang w:eastAsia="sl-SI"/>
              </w:rPr>
              <w:t>enjskega sloga prebivalcev</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tcPr>
          <w:p w:rsidR="00290923" w:rsidRPr="00E84A7F" w:rsidRDefault="006A7845" w:rsidP="00E84A7F">
            <w:pPr>
              <w:spacing w:after="0" w:line="240" w:lineRule="auto"/>
              <w:jc w:val="center"/>
              <w:rPr>
                <w:rFonts w:asciiTheme="minorHAnsi" w:eastAsia="Times New Roman" w:hAnsiTheme="minorHAnsi" w:cs="Arial"/>
                <w:color w:val="000000"/>
                <w:sz w:val="20"/>
                <w:szCs w:val="20"/>
                <w:lang w:eastAsia="sl-SI"/>
              </w:rPr>
            </w:pPr>
            <w:r>
              <w:rPr>
                <w:rFonts w:asciiTheme="minorHAnsi" w:eastAsia="Times New Roman" w:hAnsiTheme="minorHAnsi" w:cs="Arial"/>
                <w:color w:val="000000"/>
                <w:sz w:val="20"/>
                <w:szCs w:val="20"/>
                <w:lang w:eastAsia="sl-SI"/>
              </w:rPr>
              <w:t>X</w:t>
            </w: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neposredno vključenih v nove programe</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r>
              <w:rPr>
                <w:rFonts w:asciiTheme="minorHAnsi" w:eastAsia="Times New Roman" w:hAnsiTheme="minorHAnsi" w:cs="Times New Roman"/>
                <w:color w:val="000000"/>
                <w:sz w:val="20"/>
                <w:szCs w:val="20"/>
                <w:lang w:eastAsia="sl-SI"/>
              </w:rPr>
              <w:t>100</w:t>
            </w:r>
          </w:p>
        </w:tc>
      </w:tr>
      <w:tr w:rsidR="00290923" w:rsidRPr="00E84A7F" w:rsidTr="00290923">
        <w:trPr>
          <w:trHeight w:val="276"/>
        </w:trPr>
        <w:tc>
          <w:tcPr>
            <w:tcW w:w="2850" w:type="dxa"/>
            <w:vMerge/>
            <w:tcBorders>
              <w:top w:val="nil"/>
              <w:left w:val="single" w:sz="4" w:space="0" w:color="auto"/>
              <w:bottom w:val="single" w:sz="4" w:space="0" w:color="auto"/>
              <w:right w:val="single" w:sz="4" w:space="0" w:color="auto"/>
            </w:tcBorders>
            <w:vAlign w:val="center"/>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1230" w:type="dxa"/>
            <w:vMerge/>
            <w:tcBorders>
              <w:top w:val="nil"/>
              <w:left w:val="single" w:sz="4" w:space="0" w:color="auto"/>
              <w:bottom w:val="single" w:sz="4" w:space="0" w:color="auto"/>
              <w:right w:val="single" w:sz="4" w:space="0" w:color="auto"/>
            </w:tcBorders>
            <w:vAlign w:val="center"/>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p>
        </w:tc>
        <w:tc>
          <w:tcPr>
            <w:tcW w:w="4060" w:type="dxa"/>
            <w:tcBorders>
              <w:top w:val="nil"/>
              <w:left w:val="nil"/>
              <w:bottom w:val="single" w:sz="4" w:space="0" w:color="auto"/>
              <w:right w:val="single" w:sz="4" w:space="0" w:color="auto"/>
            </w:tcBorders>
            <w:shd w:val="clear" w:color="auto" w:fill="auto"/>
            <w:hideMark/>
          </w:tcPr>
          <w:p w:rsidR="00290923" w:rsidRPr="00E84A7F" w:rsidRDefault="00290923" w:rsidP="00E84A7F">
            <w:pPr>
              <w:spacing w:after="0" w:line="240" w:lineRule="auto"/>
              <w:rPr>
                <w:rFonts w:asciiTheme="minorHAnsi" w:eastAsia="Times New Roman" w:hAnsiTheme="minorHAnsi" w:cs="Arial"/>
                <w:color w:val="000000"/>
                <w:sz w:val="20"/>
                <w:szCs w:val="20"/>
                <w:lang w:eastAsia="sl-SI"/>
              </w:rPr>
            </w:pPr>
            <w:r w:rsidRPr="00E84A7F">
              <w:rPr>
                <w:rFonts w:asciiTheme="minorHAnsi" w:eastAsia="Times New Roman" w:hAnsiTheme="minorHAnsi" w:cs="Arial"/>
                <w:color w:val="000000"/>
                <w:sz w:val="20"/>
                <w:szCs w:val="20"/>
                <w:lang w:eastAsia="sl-SI"/>
              </w:rPr>
              <w:t>Št. novih ali izboljšanih programov</w:t>
            </w:r>
          </w:p>
        </w:tc>
        <w:tc>
          <w:tcPr>
            <w:tcW w:w="944" w:type="dxa"/>
            <w:tcBorders>
              <w:top w:val="nil"/>
              <w:left w:val="nil"/>
              <w:bottom w:val="single" w:sz="4" w:space="0" w:color="auto"/>
              <w:right w:val="single" w:sz="4" w:space="0" w:color="auto"/>
            </w:tcBorders>
            <w:shd w:val="clear" w:color="auto" w:fill="auto"/>
            <w:vAlign w:val="bottom"/>
            <w:hideMark/>
          </w:tcPr>
          <w:p w:rsidR="00290923" w:rsidRPr="00E84A7F" w:rsidRDefault="00290923" w:rsidP="00E84A7F">
            <w:pPr>
              <w:spacing w:after="0" w:line="240" w:lineRule="auto"/>
              <w:rPr>
                <w:rFonts w:asciiTheme="minorHAnsi" w:eastAsia="Times New Roman" w:hAnsiTheme="minorHAnsi" w:cs="Times New Roman"/>
                <w:color w:val="000000"/>
                <w:sz w:val="20"/>
                <w:szCs w:val="20"/>
                <w:lang w:eastAsia="sl-SI"/>
              </w:rPr>
            </w:pPr>
            <w:r w:rsidRPr="00E84A7F">
              <w:rPr>
                <w:rFonts w:asciiTheme="minorHAnsi" w:eastAsia="Times New Roman" w:hAnsiTheme="minorHAnsi" w:cs="Times New Roman"/>
                <w:color w:val="000000"/>
                <w:sz w:val="20"/>
                <w:szCs w:val="20"/>
                <w:lang w:eastAsia="sl-SI"/>
              </w:rPr>
              <w:t> </w:t>
            </w:r>
          </w:p>
        </w:tc>
      </w:tr>
    </w:tbl>
    <w:p w:rsidR="00E84A7F" w:rsidRDefault="00E84A7F" w:rsidP="00E84A7F">
      <w:pPr>
        <w:spacing w:after="0" w:line="240" w:lineRule="auto"/>
        <w:rPr>
          <w:rFonts w:asciiTheme="minorHAnsi" w:eastAsia="Times New Roman" w:hAnsiTheme="minorHAnsi" w:cs="Arial"/>
          <w:b/>
          <w:bCs/>
          <w:sz w:val="20"/>
          <w:szCs w:val="20"/>
          <w:lang w:eastAsia="sl-SI"/>
        </w:rPr>
      </w:pPr>
    </w:p>
    <w:tbl>
      <w:tblPr>
        <w:tblStyle w:val="Tabelamrea"/>
        <w:tblW w:w="0" w:type="auto"/>
        <w:tblLook w:val="04A0" w:firstRow="1" w:lastRow="0" w:firstColumn="1" w:lastColumn="0" w:noHBand="0" w:noVBand="1"/>
      </w:tblPr>
      <w:tblGrid>
        <w:gridCol w:w="4757"/>
        <w:gridCol w:w="643"/>
      </w:tblGrid>
      <w:tr w:rsidR="00D8058C" w:rsidRPr="00D8058C" w:rsidTr="00D8058C">
        <w:trPr>
          <w:trHeight w:val="300"/>
        </w:trPr>
        <w:tc>
          <w:tcPr>
            <w:tcW w:w="4757" w:type="dxa"/>
            <w:hideMark/>
          </w:tcPr>
          <w:p w:rsidR="00D8058C" w:rsidRPr="00D8058C" w:rsidRDefault="00D8058C">
            <w:pPr>
              <w:spacing w:after="0" w:line="240" w:lineRule="auto"/>
              <w:rPr>
                <w:rFonts w:asciiTheme="minorHAnsi" w:eastAsia="Times New Roman" w:hAnsiTheme="minorHAnsi" w:cs="Arial"/>
                <w:b/>
                <w:bCs/>
                <w:sz w:val="20"/>
                <w:szCs w:val="20"/>
                <w:lang w:eastAsia="sl-SI"/>
              </w:rPr>
            </w:pPr>
            <w:r w:rsidRPr="008F4785">
              <w:rPr>
                <w:rFonts w:asciiTheme="minorHAnsi" w:eastAsia="Times New Roman" w:hAnsiTheme="minorHAnsi" w:cs="Arial"/>
                <w:b/>
                <w:bCs/>
                <w:color w:val="FF0000"/>
                <w:sz w:val="20"/>
                <w:szCs w:val="20"/>
                <w:lang w:eastAsia="sl-SI"/>
              </w:rPr>
              <w:t>kazalniki ob zaključku operacije</w:t>
            </w:r>
          </w:p>
        </w:tc>
        <w:tc>
          <w:tcPr>
            <w:tcW w:w="643"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p>
        </w:tc>
      </w:tr>
      <w:tr w:rsidR="00D8058C" w:rsidRPr="00D8058C" w:rsidTr="00D8058C">
        <w:trPr>
          <w:trHeight w:val="300"/>
        </w:trPr>
        <w:tc>
          <w:tcPr>
            <w:tcW w:w="4757"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št. izvedenih delavnic</w:t>
            </w:r>
          </w:p>
        </w:tc>
        <w:tc>
          <w:tcPr>
            <w:tcW w:w="643"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20</w:t>
            </w:r>
          </w:p>
        </w:tc>
      </w:tr>
      <w:tr w:rsidR="00D8058C" w:rsidRPr="00D8058C" w:rsidTr="00D8058C">
        <w:trPr>
          <w:trHeight w:val="300"/>
        </w:trPr>
        <w:tc>
          <w:tcPr>
            <w:tcW w:w="4757"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št. novih partnerstev</w:t>
            </w:r>
          </w:p>
        </w:tc>
        <w:tc>
          <w:tcPr>
            <w:tcW w:w="643"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1</w:t>
            </w:r>
          </w:p>
        </w:tc>
      </w:tr>
      <w:tr w:rsidR="00D8058C" w:rsidRPr="00D8058C" w:rsidTr="00D8058C">
        <w:trPr>
          <w:trHeight w:val="300"/>
        </w:trPr>
        <w:tc>
          <w:tcPr>
            <w:tcW w:w="4757"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št. usposabljanj</w:t>
            </w:r>
          </w:p>
        </w:tc>
        <w:tc>
          <w:tcPr>
            <w:tcW w:w="643"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2</w:t>
            </w:r>
          </w:p>
        </w:tc>
      </w:tr>
      <w:tr w:rsidR="00D8058C" w:rsidRPr="00D8058C" w:rsidTr="00D8058C">
        <w:trPr>
          <w:trHeight w:val="300"/>
        </w:trPr>
        <w:tc>
          <w:tcPr>
            <w:tcW w:w="4757"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št. usposobljenih prostovoljcev</w:t>
            </w:r>
          </w:p>
        </w:tc>
        <w:tc>
          <w:tcPr>
            <w:tcW w:w="643"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27</w:t>
            </w:r>
          </w:p>
        </w:tc>
      </w:tr>
      <w:tr w:rsidR="00D8058C" w:rsidRPr="00D8058C" w:rsidTr="00D8058C">
        <w:trPr>
          <w:trHeight w:val="600"/>
        </w:trPr>
        <w:tc>
          <w:tcPr>
            <w:tcW w:w="4757"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št. vključenih udeležencev v izvajanje</w:t>
            </w:r>
            <w:r w:rsidR="008F4729">
              <w:rPr>
                <w:rFonts w:asciiTheme="minorHAnsi" w:eastAsia="Times New Roman" w:hAnsiTheme="minorHAnsi" w:cs="Arial"/>
                <w:b/>
                <w:bCs/>
                <w:sz w:val="20"/>
                <w:szCs w:val="20"/>
                <w:lang w:eastAsia="sl-SI"/>
              </w:rPr>
              <w:t xml:space="preserve"> </w:t>
            </w:r>
            <w:r w:rsidRPr="00D8058C">
              <w:rPr>
                <w:rFonts w:asciiTheme="minorHAnsi" w:eastAsia="Times New Roman" w:hAnsiTheme="minorHAnsi" w:cs="Arial"/>
                <w:b/>
                <w:bCs/>
                <w:sz w:val="20"/>
                <w:szCs w:val="20"/>
                <w:lang w:eastAsia="sl-SI"/>
              </w:rPr>
              <w:t>oper</w:t>
            </w:r>
            <w:r w:rsidR="008F4729">
              <w:rPr>
                <w:rFonts w:asciiTheme="minorHAnsi" w:eastAsia="Times New Roman" w:hAnsiTheme="minorHAnsi" w:cs="Arial"/>
                <w:b/>
                <w:bCs/>
                <w:sz w:val="20"/>
                <w:szCs w:val="20"/>
                <w:lang w:eastAsia="sl-SI"/>
              </w:rPr>
              <w:t>a</w:t>
            </w:r>
            <w:r w:rsidRPr="00D8058C">
              <w:rPr>
                <w:rFonts w:asciiTheme="minorHAnsi" w:eastAsia="Times New Roman" w:hAnsiTheme="minorHAnsi" w:cs="Arial"/>
                <w:b/>
                <w:bCs/>
                <w:sz w:val="20"/>
                <w:szCs w:val="20"/>
                <w:lang w:eastAsia="sl-SI"/>
              </w:rPr>
              <w:t>cije/programe</w:t>
            </w:r>
          </w:p>
        </w:tc>
        <w:tc>
          <w:tcPr>
            <w:tcW w:w="643"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800</w:t>
            </w:r>
          </w:p>
        </w:tc>
      </w:tr>
      <w:tr w:rsidR="00D8058C" w:rsidRPr="00D8058C" w:rsidTr="00D8058C">
        <w:trPr>
          <w:trHeight w:val="300"/>
        </w:trPr>
        <w:tc>
          <w:tcPr>
            <w:tcW w:w="4757"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št. vzpostavljenih novih aktivnosti</w:t>
            </w:r>
          </w:p>
        </w:tc>
        <w:tc>
          <w:tcPr>
            <w:tcW w:w="643"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3</w:t>
            </w:r>
          </w:p>
        </w:tc>
      </w:tr>
      <w:tr w:rsidR="00D8058C" w:rsidRPr="00D8058C" w:rsidTr="00D8058C">
        <w:trPr>
          <w:trHeight w:val="300"/>
        </w:trPr>
        <w:tc>
          <w:tcPr>
            <w:tcW w:w="4757"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p>
        </w:tc>
        <w:tc>
          <w:tcPr>
            <w:tcW w:w="643"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p>
        </w:tc>
      </w:tr>
      <w:tr w:rsidR="00D8058C" w:rsidRPr="00D8058C" w:rsidTr="00D8058C">
        <w:trPr>
          <w:trHeight w:val="300"/>
        </w:trPr>
        <w:tc>
          <w:tcPr>
            <w:tcW w:w="4757"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8F4785">
              <w:rPr>
                <w:rFonts w:asciiTheme="minorHAnsi" w:eastAsia="Times New Roman" w:hAnsiTheme="minorHAnsi" w:cs="Arial"/>
                <w:b/>
                <w:bCs/>
                <w:color w:val="FF0000"/>
                <w:sz w:val="20"/>
                <w:szCs w:val="20"/>
                <w:lang w:eastAsia="sl-SI"/>
              </w:rPr>
              <w:lastRenderedPageBreak/>
              <w:t>kazalniki v 2 letih od zaključka operacije</w:t>
            </w:r>
          </w:p>
        </w:tc>
        <w:tc>
          <w:tcPr>
            <w:tcW w:w="643"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p>
        </w:tc>
      </w:tr>
      <w:tr w:rsidR="00D8058C" w:rsidRPr="00D8058C" w:rsidTr="00D8058C">
        <w:trPr>
          <w:trHeight w:val="300"/>
        </w:trPr>
        <w:tc>
          <w:tcPr>
            <w:tcW w:w="4757"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št. novih delovnih mest</w:t>
            </w:r>
          </w:p>
        </w:tc>
        <w:tc>
          <w:tcPr>
            <w:tcW w:w="643"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1</w:t>
            </w:r>
          </w:p>
        </w:tc>
      </w:tr>
      <w:tr w:rsidR="00D8058C" w:rsidRPr="00D8058C" w:rsidTr="00D8058C">
        <w:trPr>
          <w:trHeight w:val="600"/>
        </w:trPr>
        <w:tc>
          <w:tcPr>
            <w:tcW w:w="4757"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št. udeležencev ranljivih skupin vključenih v izvajanje operacije/programe</w:t>
            </w:r>
          </w:p>
        </w:tc>
        <w:tc>
          <w:tcPr>
            <w:tcW w:w="643"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627</w:t>
            </w:r>
          </w:p>
        </w:tc>
      </w:tr>
      <w:tr w:rsidR="00D8058C" w:rsidRPr="00D8058C" w:rsidTr="00D8058C">
        <w:trPr>
          <w:trHeight w:val="900"/>
        </w:trPr>
        <w:tc>
          <w:tcPr>
            <w:tcW w:w="4757"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št. novih programov</w:t>
            </w:r>
          </w:p>
        </w:tc>
        <w:tc>
          <w:tcPr>
            <w:tcW w:w="643" w:type="dxa"/>
            <w:hideMark/>
          </w:tcPr>
          <w:p w:rsidR="00D8058C" w:rsidRPr="00D8058C" w:rsidRDefault="00D8058C" w:rsidP="00D8058C">
            <w:pPr>
              <w:spacing w:after="0" w:line="240" w:lineRule="auto"/>
              <w:rPr>
                <w:rFonts w:asciiTheme="minorHAnsi" w:eastAsia="Times New Roman" w:hAnsiTheme="minorHAnsi" w:cs="Arial"/>
                <w:b/>
                <w:bCs/>
                <w:sz w:val="20"/>
                <w:szCs w:val="20"/>
                <w:lang w:eastAsia="sl-SI"/>
              </w:rPr>
            </w:pPr>
            <w:r w:rsidRPr="00D8058C">
              <w:rPr>
                <w:rFonts w:asciiTheme="minorHAnsi" w:eastAsia="Times New Roman" w:hAnsiTheme="minorHAnsi" w:cs="Arial"/>
                <w:b/>
                <w:bCs/>
                <w:sz w:val="20"/>
                <w:szCs w:val="20"/>
                <w:lang w:eastAsia="sl-SI"/>
              </w:rPr>
              <w:t>3</w:t>
            </w:r>
          </w:p>
        </w:tc>
      </w:tr>
    </w:tbl>
    <w:p w:rsidR="00D8058C" w:rsidRDefault="00D8058C" w:rsidP="00E84A7F">
      <w:pPr>
        <w:spacing w:after="0" w:line="240" w:lineRule="auto"/>
        <w:rPr>
          <w:rFonts w:asciiTheme="minorHAnsi" w:eastAsia="Times New Roman" w:hAnsiTheme="minorHAnsi" w:cs="Arial"/>
          <w:b/>
          <w:bCs/>
          <w:sz w:val="20"/>
          <w:szCs w:val="20"/>
          <w:lang w:eastAsia="sl-SI"/>
        </w:rPr>
      </w:pPr>
    </w:p>
    <w:p w:rsidR="00AD03E9" w:rsidRPr="00E84A7F" w:rsidRDefault="00AD03E9" w:rsidP="00E84A7F">
      <w:pPr>
        <w:spacing w:after="0" w:line="240" w:lineRule="auto"/>
        <w:rPr>
          <w:rFonts w:asciiTheme="minorHAnsi" w:eastAsia="Times New Roman" w:hAnsiTheme="minorHAnsi" w:cs="Arial"/>
          <w:b/>
          <w:bCs/>
          <w:sz w:val="20"/>
          <w:szCs w:val="20"/>
          <w:lang w:eastAsia="sl-SI"/>
        </w:rPr>
      </w:pPr>
    </w:p>
    <w:p w:rsidR="00E84A7F" w:rsidRDefault="00E84A7F" w:rsidP="004028D7">
      <w:pPr>
        <w:pStyle w:val="Odstavekseznama"/>
        <w:numPr>
          <w:ilvl w:val="0"/>
          <w:numId w:val="9"/>
        </w:numPr>
        <w:spacing w:after="0" w:line="240" w:lineRule="auto"/>
        <w:jc w:val="both"/>
        <w:rPr>
          <w:rFonts w:asciiTheme="minorHAnsi" w:eastAsia="Times New Roman" w:hAnsiTheme="minorHAnsi" w:cs="Arial"/>
          <w:b/>
          <w:sz w:val="20"/>
          <w:szCs w:val="20"/>
          <w:lang w:eastAsia="sl-SI"/>
        </w:rPr>
      </w:pPr>
      <w:r w:rsidRPr="004028D7">
        <w:rPr>
          <w:rFonts w:asciiTheme="minorHAnsi" w:eastAsia="Times New Roman" w:hAnsiTheme="minorHAnsi" w:cs="Arial"/>
          <w:b/>
          <w:sz w:val="20"/>
          <w:szCs w:val="20"/>
          <w:lang w:eastAsia="sl-SI"/>
        </w:rPr>
        <w:t>Glavne aktivnosti operacije:</w:t>
      </w:r>
    </w:p>
    <w:p w:rsidR="004028D7" w:rsidRDefault="004028D7" w:rsidP="004028D7">
      <w:pPr>
        <w:spacing w:after="0" w:line="240" w:lineRule="auto"/>
        <w:jc w:val="both"/>
        <w:rPr>
          <w:rFonts w:asciiTheme="minorHAnsi" w:eastAsia="Times New Roman" w:hAnsiTheme="minorHAnsi" w:cs="Arial"/>
          <w:b/>
          <w:sz w:val="20"/>
          <w:szCs w:val="20"/>
          <w:lang w:eastAsia="sl-SI"/>
        </w:rPr>
      </w:pPr>
    </w:p>
    <w:p w:rsidR="004028D7" w:rsidRPr="00262CF3" w:rsidRDefault="004028D7" w:rsidP="004028D7">
      <w:pPr>
        <w:pStyle w:val="Odstavekseznama"/>
        <w:numPr>
          <w:ilvl w:val="0"/>
          <w:numId w:val="11"/>
        </w:numPr>
        <w:spacing w:after="0" w:line="240" w:lineRule="auto"/>
        <w:jc w:val="both"/>
        <w:rPr>
          <w:rFonts w:asciiTheme="minorHAnsi" w:eastAsia="Times New Roman" w:hAnsiTheme="minorHAnsi" w:cs="Arial"/>
          <w:sz w:val="20"/>
          <w:szCs w:val="20"/>
          <w:lang w:eastAsia="sl-SI"/>
        </w:rPr>
      </w:pPr>
      <w:r w:rsidRPr="00262CF3">
        <w:rPr>
          <w:rFonts w:asciiTheme="minorHAnsi" w:eastAsia="Times New Roman" w:hAnsiTheme="minorHAnsi" w:cs="Arial"/>
          <w:sz w:val="20"/>
          <w:szCs w:val="20"/>
          <w:lang w:eastAsia="sl-SI"/>
        </w:rPr>
        <w:t>Upravljanje projekta</w:t>
      </w:r>
    </w:p>
    <w:p w:rsidR="004028D7" w:rsidRPr="00262CF3" w:rsidRDefault="004028D7" w:rsidP="004028D7">
      <w:pPr>
        <w:pStyle w:val="Odstavekseznama"/>
        <w:numPr>
          <w:ilvl w:val="0"/>
          <w:numId w:val="11"/>
        </w:numPr>
        <w:spacing w:after="0" w:line="240" w:lineRule="auto"/>
        <w:jc w:val="both"/>
        <w:rPr>
          <w:rFonts w:asciiTheme="minorHAnsi" w:eastAsia="Times New Roman" w:hAnsiTheme="minorHAnsi" w:cs="Arial"/>
          <w:sz w:val="20"/>
          <w:szCs w:val="20"/>
          <w:lang w:eastAsia="sl-SI"/>
        </w:rPr>
      </w:pPr>
      <w:r w:rsidRPr="00262CF3">
        <w:rPr>
          <w:rFonts w:asciiTheme="minorHAnsi" w:eastAsia="Times New Roman" w:hAnsiTheme="minorHAnsi" w:cs="Arial"/>
          <w:sz w:val="20"/>
          <w:szCs w:val="20"/>
          <w:lang w:eastAsia="sl-SI"/>
        </w:rPr>
        <w:t>Informiranje in obveščanje javnosti</w:t>
      </w:r>
    </w:p>
    <w:p w:rsidR="004028D7" w:rsidRPr="00262CF3" w:rsidRDefault="004028D7" w:rsidP="004028D7">
      <w:pPr>
        <w:pStyle w:val="Odstavekseznama"/>
        <w:numPr>
          <w:ilvl w:val="0"/>
          <w:numId w:val="11"/>
        </w:numPr>
        <w:spacing w:after="0" w:line="240" w:lineRule="auto"/>
        <w:jc w:val="both"/>
        <w:rPr>
          <w:rFonts w:asciiTheme="minorHAnsi" w:eastAsia="Times New Roman" w:hAnsiTheme="minorHAnsi" w:cs="Arial"/>
          <w:sz w:val="20"/>
          <w:szCs w:val="20"/>
          <w:lang w:eastAsia="sl-SI"/>
        </w:rPr>
      </w:pPr>
      <w:r w:rsidRPr="00262CF3">
        <w:rPr>
          <w:rFonts w:asciiTheme="minorHAnsi" w:eastAsia="Times New Roman" w:hAnsiTheme="minorHAnsi" w:cs="Arial"/>
          <w:sz w:val="20"/>
          <w:szCs w:val="20"/>
          <w:lang w:eastAsia="sl-SI"/>
        </w:rPr>
        <w:t xml:space="preserve">Vzpostavitev </w:t>
      </w:r>
      <w:r w:rsidR="00A133B9" w:rsidRPr="00262CF3">
        <w:rPr>
          <w:rFonts w:asciiTheme="minorHAnsi" w:eastAsia="Times New Roman" w:hAnsiTheme="minorHAnsi" w:cs="Arial"/>
          <w:sz w:val="20"/>
          <w:szCs w:val="20"/>
          <w:lang w:eastAsia="sl-SI"/>
        </w:rPr>
        <w:t>prostovoljske</w:t>
      </w:r>
      <w:r w:rsidRPr="00262CF3">
        <w:rPr>
          <w:rFonts w:asciiTheme="minorHAnsi" w:eastAsia="Times New Roman" w:hAnsiTheme="minorHAnsi" w:cs="Arial"/>
          <w:sz w:val="20"/>
          <w:szCs w:val="20"/>
          <w:lang w:eastAsia="sl-SI"/>
        </w:rPr>
        <w:t xml:space="preserve"> mreže</w:t>
      </w:r>
    </w:p>
    <w:p w:rsidR="00A133B9" w:rsidRPr="00262CF3" w:rsidRDefault="00A133B9" w:rsidP="004028D7">
      <w:pPr>
        <w:pStyle w:val="Odstavekseznama"/>
        <w:numPr>
          <w:ilvl w:val="0"/>
          <w:numId w:val="11"/>
        </w:numPr>
        <w:spacing w:after="0" w:line="240" w:lineRule="auto"/>
        <w:jc w:val="both"/>
        <w:rPr>
          <w:rFonts w:asciiTheme="minorHAnsi" w:eastAsia="Times New Roman" w:hAnsiTheme="minorHAnsi" w:cs="Arial"/>
          <w:sz w:val="20"/>
          <w:szCs w:val="20"/>
          <w:lang w:eastAsia="sl-SI"/>
        </w:rPr>
      </w:pPr>
      <w:r w:rsidRPr="00262CF3">
        <w:rPr>
          <w:rFonts w:asciiTheme="minorHAnsi" w:eastAsia="Times New Roman" w:hAnsiTheme="minorHAnsi" w:cs="Arial"/>
          <w:sz w:val="20"/>
          <w:szCs w:val="20"/>
          <w:lang w:eastAsia="sl-SI"/>
        </w:rPr>
        <w:t>Vodenje prostovoljske mreže</w:t>
      </w:r>
    </w:p>
    <w:p w:rsidR="004028D7" w:rsidRPr="00262CF3" w:rsidRDefault="004028D7" w:rsidP="004028D7">
      <w:pPr>
        <w:pStyle w:val="Odstavekseznama"/>
        <w:numPr>
          <w:ilvl w:val="0"/>
          <w:numId w:val="11"/>
        </w:numPr>
        <w:spacing w:after="0" w:line="240" w:lineRule="auto"/>
        <w:jc w:val="both"/>
        <w:rPr>
          <w:rFonts w:asciiTheme="minorHAnsi" w:eastAsia="Times New Roman" w:hAnsiTheme="minorHAnsi" w:cs="Arial"/>
          <w:sz w:val="20"/>
          <w:szCs w:val="20"/>
          <w:lang w:eastAsia="sl-SI"/>
        </w:rPr>
      </w:pPr>
      <w:r w:rsidRPr="00262CF3">
        <w:rPr>
          <w:rFonts w:asciiTheme="minorHAnsi" w:eastAsia="Times New Roman" w:hAnsiTheme="minorHAnsi" w:cs="Arial"/>
          <w:sz w:val="20"/>
          <w:szCs w:val="20"/>
          <w:lang w:eastAsia="sl-SI"/>
        </w:rPr>
        <w:t>Delo z najbolj ranljivimi otroki in mladostniki</w:t>
      </w:r>
    </w:p>
    <w:p w:rsidR="004028D7" w:rsidRPr="00262CF3" w:rsidRDefault="004028D7" w:rsidP="004028D7">
      <w:pPr>
        <w:pStyle w:val="Odstavekseznama"/>
        <w:numPr>
          <w:ilvl w:val="0"/>
          <w:numId w:val="11"/>
        </w:numPr>
        <w:spacing w:after="0" w:line="240" w:lineRule="auto"/>
        <w:jc w:val="both"/>
        <w:rPr>
          <w:rFonts w:asciiTheme="minorHAnsi" w:eastAsia="Times New Roman" w:hAnsiTheme="minorHAnsi" w:cs="Arial"/>
          <w:sz w:val="20"/>
          <w:szCs w:val="20"/>
          <w:lang w:eastAsia="sl-SI"/>
        </w:rPr>
      </w:pPr>
      <w:r w:rsidRPr="00262CF3">
        <w:rPr>
          <w:rFonts w:asciiTheme="minorHAnsi" w:eastAsia="Times New Roman" w:hAnsiTheme="minorHAnsi" w:cs="Arial"/>
          <w:sz w:val="20"/>
          <w:szCs w:val="20"/>
          <w:lang w:eastAsia="sl-SI"/>
        </w:rPr>
        <w:t>Ulično delo</w:t>
      </w:r>
      <w:r w:rsidR="00A133B9" w:rsidRPr="00262CF3">
        <w:rPr>
          <w:rFonts w:asciiTheme="minorHAnsi" w:eastAsia="Times New Roman" w:hAnsiTheme="minorHAnsi" w:cs="Arial"/>
          <w:sz w:val="20"/>
          <w:szCs w:val="20"/>
          <w:lang w:eastAsia="sl-SI"/>
        </w:rPr>
        <w:t xml:space="preserve"> z mladimi</w:t>
      </w:r>
    </w:p>
    <w:p w:rsidR="00324CA2" w:rsidRPr="00324CA2" w:rsidRDefault="004028D7" w:rsidP="00324CA2">
      <w:pPr>
        <w:pStyle w:val="Odstavekseznama"/>
        <w:numPr>
          <w:ilvl w:val="0"/>
          <w:numId w:val="11"/>
        </w:numPr>
        <w:spacing w:after="0" w:line="240" w:lineRule="auto"/>
        <w:jc w:val="both"/>
        <w:rPr>
          <w:rFonts w:asciiTheme="minorHAnsi" w:eastAsia="Times New Roman" w:hAnsiTheme="minorHAnsi" w:cs="Arial"/>
          <w:sz w:val="20"/>
          <w:szCs w:val="20"/>
          <w:lang w:eastAsia="sl-SI"/>
        </w:rPr>
      </w:pPr>
      <w:r w:rsidRPr="00324CA2">
        <w:rPr>
          <w:rFonts w:asciiTheme="minorHAnsi" w:eastAsia="Times New Roman" w:hAnsiTheme="minorHAnsi" w:cs="Arial"/>
          <w:sz w:val="20"/>
          <w:szCs w:val="20"/>
          <w:lang w:eastAsia="sl-SI"/>
        </w:rPr>
        <w:t>Preventivno delo s starši identificiranih otrok in mladostnikov</w:t>
      </w:r>
    </w:p>
    <w:p w:rsidR="00324CA2" w:rsidRPr="00324CA2" w:rsidRDefault="00324CA2" w:rsidP="00324CA2">
      <w:pPr>
        <w:jc w:val="both"/>
        <w:rPr>
          <w:rFonts w:asciiTheme="minorHAnsi" w:hAnsiTheme="minorHAnsi" w:cs="Arial"/>
          <w:sz w:val="20"/>
          <w:szCs w:val="20"/>
        </w:rPr>
      </w:pPr>
      <w:r w:rsidRPr="00324CA2">
        <w:rPr>
          <w:rFonts w:asciiTheme="minorHAnsi" w:hAnsiTheme="minorHAnsi" w:cs="Arial"/>
          <w:sz w:val="20"/>
          <w:szCs w:val="20"/>
        </w:rPr>
        <w:t>1. faza projekta »Rast IŠČE« bo vsebovala zagon operacije  skozi vzpostavitev prostovoljske mreže, povezovanje z institucijami in mladimi samimi, vzpostavitev dnevnega centra za delo z najbolj ranljivimi otroki in mladostniki, nakup in ureditev kombija za ulično delo ter poskusno ulično delo. 2. faza »Srečko NAJDE« bo pa namenjena zagonu in polni izvedbi uličnega dela v vseh 6 občinah, še naprej pa bomo ohranjali tudi delovanje Rastišč.</w:t>
      </w:r>
    </w:p>
    <w:sectPr w:rsidR="00324CA2" w:rsidRPr="00324CA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0E1" w:rsidRDefault="00DD20E1" w:rsidP="00DD20E1">
      <w:pPr>
        <w:spacing w:after="0" w:line="240" w:lineRule="auto"/>
      </w:pPr>
      <w:r>
        <w:separator/>
      </w:r>
    </w:p>
  </w:endnote>
  <w:endnote w:type="continuationSeparator" w:id="0">
    <w:p w:rsidR="00DD20E1" w:rsidRDefault="00DD20E1" w:rsidP="00DD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36485"/>
      <w:docPartObj>
        <w:docPartGallery w:val="Page Numbers (Bottom of Page)"/>
        <w:docPartUnique/>
      </w:docPartObj>
    </w:sdtPr>
    <w:sdtEndPr/>
    <w:sdtContent>
      <w:sdt>
        <w:sdtPr>
          <w:id w:val="1728636285"/>
          <w:docPartObj>
            <w:docPartGallery w:val="Page Numbers (Top of Page)"/>
            <w:docPartUnique/>
          </w:docPartObj>
        </w:sdtPr>
        <w:sdtEndPr/>
        <w:sdtContent>
          <w:p w:rsidR="0076338F" w:rsidRDefault="0076338F">
            <w:pPr>
              <w:pStyle w:val="Noga"/>
              <w:jc w:val="center"/>
            </w:pPr>
            <w:r>
              <w:t xml:space="preserve">Stran </w:t>
            </w:r>
            <w:r>
              <w:rPr>
                <w:b/>
                <w:bCs/>
              </w:rPr>
              <w:fldChar w:fldCharType="begin"/>
            </w:r>
            <w:r>
              <w:rPr>
                <w:b/>
                <w:bCs/>
              </w:rPr>
              <w:instrText>PAGE</w:instrText>
            </w:r>
            <w:r>
              <w:rPr>
                <w:b/>
                <w:bCs/>
              </w:rPr>
              <w:fldChar w:fldCharType="separate"/>
            </w:r>
            <w:r w:rsidR="006405CF">
              <w:rPr>
                <w:b/>
                <w:bCs/>
                <w:noProof/>
              </w:rPr>
              <w:t>2</w:t>
            </w:r>
            <w:r>
              <w:rPr>
                <w:b/>
                <w:bCs/>
              </w:rPr>
              <w:fldChar w:fldCharType="end"/>
            </w:r>
            <w:r>
              <w:t xml:space="preserve"> od </w:t>
            </w:r>
            <w:r>
              <w:rPr>
                <w:b/>
                <w:bCs/>
              </w:rPr>
              <w:fldChar w:fldCharType="begin"/>
            </w:r>
            <w:r>
              <w:rPr>
                <w:b/>
                <w:bCs/>
              </w:rPr>
              <w:instrText>NUMPAGES</w:instrText>
            </w:r>
            <w:r>
              <w:rPr>
                <w:b/>
                <w:bCs/>
              </w:rPr>
              <w:fldChar w:fldCharType="separate"/>
            </w:r>
            <w:r w:rsidR="006405CF">
              <w:rPr>
                <w:b/>
                <w:bCs/>
                <w:noProof/>
              </w:rPr>
              <w:t>2</w:t>
            </w:r>
            <w:r>
              <w:rPr>
                <w:b/>
                <w:bCs/>
              </w:rPr>
              <w:fldChar w:fldCharType="end"/>
            </w:r>
          </w:p>
        </w:sdtContent>
      </w:sdt>
    </w:sdtContent>
  </w:sdt>
  <w:p w:rsidR="0076338F" w:rsidRDefault="007633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0E1" w:rsidRDefault="00DD20E1" w:rsidP="00DD20E1">
      <w:pPr>
        <w:spacing w:after="0" w:line="240" w:lineRule="auto"/>
      </w:pPr>
      <w:bookmarkStart w:id="0" w:name="_Hlk480532888"/>
      <w:bookmarkEnd w:id="0"/>
      <w:r>
        <w:separator/>
      </w:r>
    </w:p>
  </w:footnote>
  <w:footnote w:type="continuationSeparator" w:id="0">
    <w:p w:rsidR="00DD20E1" w:rsidRDefault="00DD20E1" w:rsidP="00DD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E1" w:rsidRPr="00DD20E1" w:rsidRDefault="0022499D" w:rsidP="00C25BEE">
    <w:pPr>
      <w:pStyle w:val="Glava"/>
      <w:tabs>
        <w:tab w:val="clear" w:pos="4536"/>
        <w:tab w:val="clear" w:pos="9072"/>
        <w:tab w:val="left" w:pos="1440"/>
      </w:tabs>
      <w:rPr>
        <w:rFonts w:ascii="Times New Roman" w:eastAsia="Times New Roman" w:hAnsi="Times New Roman" w:cs="Times New Roman"/>
        <w:sz w:val="20"/>
        <w:szCs w:val="20"/>
        <w:lang w:eastAsia="sl-SI"/>
      </w:rPr>
    </w:pPr>
    <w:r w:rsidRPr="00DD20E1">
      <w:rPr>
        <w:rFonts w:ascii="Times New Roman" w:eastAsia="Times New Roman" w:hAnsi="Times New Roman" w:cs="Times New Roman"/>
        <w:noProof/>
        <w:sz w:val="20"/>
        <w:szCs w:val="20"/>
        <w:lang w:eastAsia="sl-SI"/>
      </w:rPr>
      <w:drawing>
        <wp:inline distT="0" distB="0" distL="0" distR="0" wp14:anchorId="2F82C3F5" wp14:editId="46A45E07">
          <wp:extent cx="748938" cy="873760"/>
          <wp:effectExtent l="0" t="0" r="0" b="0"/>
          <wp:docPr id="1" name="Slika 1" descr="C:\Users\manuelab\AppData\Local\Microsoft\Windows\Temporary Internet Files\Content.Outlook\6VU8UWON\logo_LAS_Posavje_barve2017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nuelab\AppData\Local\Microsoft\Windows\Temporary Internet Files\Content.Outlook\6VU8UWON\logo_LAS_Posavje_barve2017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69" cy="874847"/>
                  </a:xfrm>
                  <a:prstGeom prst="rect">
                    <a:avLst/>
                  </a:prstGeom>
                  <a:noFill/>
                  <a:ln>
                    <a:noFill/>
                  </a:ln>
                </pic:spPr>
              </pic:pic>
            </a:graphicData>
          </a:graphic>
        </wp:inline>
      </w:drawing>
    </w:r>
    <w:r w:rsidR="006405CF">
      <w:rPr>
        <w:rFonts w:ascii="Times New Roman" w:eastAsia="Times New Roman" w:hAnsi="Times New Roman" w:cs="Times New Roman"/>
        <w:noProof/>
        <w:sz w:val="20"/>
        <w:szCs w:val="20"/>
        <w:lang w:eastAsia="sl-SI"/>
      </w:rPr>
      <w:t xml:space="preserve">  </w:t>
    </w:r>
    <w:r w:rsidR="00C25BEE">
      <w:rPr>
        <w:rFonts w:ascii="Times New Roman" w:eastAsia="Times New Roman" w:hAnsi="Times New Roman" w:cs="Times New Roman"/>
        <w:noProof/>
        <w:sz w:val="20"/>
        <w:szCs w:val="20"/>
        <w:lang w:eastAsia="sl-SI"/>
      </w:rPr>
      <w:drawing>
        <wp:inline distT="0" distB="0" distL="0" distR="0">
          <wp:extent cx="2000250" cy="494991"/>
          <wp:effectExtent l="0" t="0" r="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P-LEADER-EU-SLO-barvni.jpg"/>
                  <pic:cNvPicPr/>
                </pic:nvPicPr>
                <pic:blipFill>
                  <a:blip r:embed="rId2">
                    <a:extLst>
                      <a:ext uri="{28A0092B-C50C-407E-A947-70E740481C1C}">
                        <a14:useLocalDpi xmlns:a14="http://schemas.microsoft.com/office/drawing/2010/main" val="0"/>
                      </a:ext>
                    </a:extLst>
                  </a:blip>
                  <a:stretch>
                    <a:fillRect/>
                  </a:stretch>
                </pic:blipFill>
                <pic:spPr>
                  <a:xfrm>
                    <a:off x="0" y="0"/>
                    <a:ext cx="2018248" cy="499445"/>
                  </a:xfrm>
                  <a:prstGeom prst="rect">
                    <a:avLst/>
                  </a:prstGeom>
                </pic:spPr>
              </pic:pic>
            </a:graphicData>
          </a:graphic>
        </wp:inline>
      </w:drawing>
    </w:r>
    <w:r w:rsidR="00486BCF" w:rsidRPr="00140EDC">
      <w:rPr>
        <w:noProof/>
        <w:lang w:eastAsia="sl-SI"/>
      </w:rPr>
      <w:drawing>
        <wp:inline distT="0" distB="0" distL="0" distR="0" wp14:anchorId="5E5DE4A6" wp14:editId="53199A35">
          <wp:extent cx="1438275" cy="868680"/>
          <wp:effectExtent l="0" t="0" r="9525" b="7620"/>
          <wp:docPr id="3" name="Slika 6" descr="Logo_E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_ESR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8275" cy="868680"/>
                  </a:xfrm>
                  <a:prstGeom prst="rect">
                    <a:avLst/>
                  </a:prstGeom>
                  <a:noFill/>
                  <a:ln>
                    <a:noFill/>
                  </a:ln>
                </pic:spPr>
              </pic:pic>
            </a:graphicData>
          </a:graphic>
        </wp:inline>
      </w:drawing>
    </w:r>
    <w:r w:rsidR="00C25BEE">
      <w:rPr>
        <w:rFonts w:ascii="Times New Roman" w:eastAsia="Times New Roman" w:hAnsi="Times New Roman" w:cs="Times New Roman"/>
        <w:noProof/>
        <w:sz w:val="20"/>
        <w:szCs w:val="20"/>
        <w:lang w:eastAsia="sl-SI"/>
      </w:rPr>
      <w:drawing>
        <wp:inline distT="0" distB="0" distL="0" distR="0" wp14:anchorId="67EB4289" wp14:editId="476482DF">
          <wp:extent cx="1447800" cy="428542"/>
          <wp:effectExtent l="0" t="0" r="0" b="0"/>
          <wp:docPr id="4" name="Slika 4" descr="Slika, ki vsebuje besede predmet&#10;&#10;Opis, ustvarjen z zelo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A Posavje logo 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1504959" cy="445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6BB"/>
    <w:multiLevelType w:val="hybridMultilevel"/>
    <w:tmpl w:val="2630897C"/>
    <w:lvl w:ilvl="0" w:tplc="0424000D">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7D45CD7"/>
    <w:multiLevelType w:val="hybridMultilevel"/>
    <w:tmpl w:val="C7AC9E6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254224"/>
    <w:multiLevelType w:val="hybridMultilevel"/>
    <w:tmpl w:val="315C01F4"/>
    <w:lvl w:ilvl="0" w:tplc="B57253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393E89"/>
    <w:multiLevelType w:val="hybridMultilevel"/>
    <w:tmpl w:val="8BE68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3567EA"/>
    <w:multiLevelType w:val="hybridMultilevel"/>
    <w:tmpl w:val="E8489838"/>
    <w:lvl w:ilvl="0" w:tplc="B8EA951C">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9C920B3"/>
    <w:multiLevelType w:val="hybridMultilevel"/>
    <w:tmpl w:val="A35227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E6839FB"/>
    <w:multiLevelType w:val="hybridMultilevel"/>
    <w:tmpl w:val="5CE09036"/>
    <w:lvl w:ilvl="0" w:tplc="65CEEA62">
      <w:start w:val="1"/>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1"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8"/>
  </w:num>
  <w:num w:numId="5">
    <w:abstractNumId w:val="9"/>
  </w:num>
  <w:num w:numId="6">
    <w:abstractNumId w:val="2"/>
  </w:num>
  <w:num w:numId="7">
    <w:abstractNumId w:val="10"/>
  </w:num>
  <w:num w:numId="8">
    <w:abstractNumId w:val="0"/>
  </w:num>
  <w:num w:numId="9">
    <w:abstractNumId w:val="6"/>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102"/>
    <w:rsid w:val="00003FE2"/>
    <w:rsid w:val="000450EF"/>
    <w:rsid w:val="000454EA"/>
    <w:rsid w:val="000536C5"/>
    <w:rsid w:val="00055C78"/>
    <w:rsid w:val="001052F1"/>
    <w:rsid w:val="00183DE2"/>
    <w:rsid w:val="0022499D"/>
    <w:rsid w:val="00262CF3"/>
    <w:rsid w:val="002826D7"/>
    <w:rsid w:val="00290923"/>
    <w:rsid w:val="002A7529"/>
    <w:rsid w:val="002A7F9E"/>
    <w:rsid w:val="00324CA2"/>
    <w:rsid w:val="00384783"/>
    <w:rsid w:val="00394D0F"/>
    <w:rsid w:val="004028D7"/>
    <w:rsid w:val="004160B4"/>
    <w:rsid w:val="004264DB"/>
    <w:rsid w:val="004536A0"/>
    <w:rsid w:val="0047573E"/>
    <w:rsid w:val="00486BCF"/>
    <w:rsid w:val="004F3B25"/>
    <w:rsid w:val="00515102"/>
    <w:rsid w:val="00526E31"/>
    <w:rsid w:val="00551FEB"/>
    <w:rsid w:val="005C6DF2"/>
    <w:rsid w:val="005F0240"/>
    <w:rsid w:val="00611218"/>
    <w:rsid w:val="006405CF"/>
    <w:rsid w:val="0065162E"/>
    <w:rsid w:val="006A7845"/>
    <w:rsid w:val="006F738E"/>
    <w:rsid w:val="00750545"/>
    <w:rsid w:val="0076338F"/>
    <w:rsid w:val="007A5B15"/>
    <w:rsid w:val="007A7FAE"/>
    <w:rsid w:val="007E3506"/>
    <w:rsid w:val="00876C63"/>
    <w:rsid w:val="008B0669"/>
    <w:rsid w:val="008B3EEA"/>
    <w:rsid w:val="008B56E3"/>
    <w:rsid w:val="008F4729"/>
    <w:rsid w:val="008F4785"/>
    <w:rsid w:val="00900649"/>
    <w:rsid w:val="009221BB"/>
    <w:rsid w:val="00935B0E"/>
    <w:rsid w:val="00A133B9"/>
    <w:rsid w:val="00A53847"/>
    <w:rsid w:val="00AC124C"/>
    <w:rsid w:val="00AD03E9"/>
    <w:rsid w:val="00B60371"/>
    <w:rsid w:val="00B84EA3"/>
    <w:rsid w:val="00BB0017"/>
    <w:rsid w:val="00BD1196"/>
    <w:rsid w:val="00BE2CE3"/>
    <w:rsid w:val="00BE3BFB"/>
    <w:rsid w:val="00C25BEE"/>
    <w:rsid w:val="00C75483"/>
    <w:rsid w:val="00CC2287"/>
    <w:rsid w:val="00D8058C"/>
    <w:rsid w:val="00DD20E1"/>
    <w:rsid w:val="00E84A7F"/>
    <w:rsid w:val="00EB44F9"/>
    <w:rsid w:val="00EE015E"/>
    <w:rsid w:val="00F10A62"/>
    <w:rsid w:val="00FE34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47BB63"/>
  <w15:docId w15:val="{D04953A2-BCBA-477A-BBDD-E7132B4A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15102"/>
    <w:pPr>
      <w:spacing w:after="120" w:line="276" w:lineRule="auto"/>
    </w:pPr>
    <w:rPr>
      <w:rFonts w:asciiTheme="majorHAnsi" w:hAnsiTheme="majorHAnsi"/>
      <w:sz w:val="24"/>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515102"/>
    <w:pPr>
      <w:ind w:left="720"/>
      <w:contextualSpacing/>
    </w:pPr>
  </w:style>
  <w:style w:type="table" w:styleId="Tabelamrea">
    <w:name w:val="Table Grid"/>
    <w:basedOn w:val="Navadnatabela"/>
    <w:uiPriority w:val="59"/>
    <w:rsid w:val="0051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515102"/>
    <w:rPr>
      <w:rFonts w:asciiTheme="majorHAnsi" w:hAnsiTheme="majorHAnsi"/>
      <w:sz w:val="24"/>
      <w:szCs w:val="24"/>
    </w:rPr>
  </w:style>
  <w:style w:type="paragraph" w:styleId="Glava">
    <w:name w:val="header"/>
    <w:basedOn w:val="Navaden"/>
    <w:link w:val="GlavaZnak"/>
    <w:uiPriority w:val="99"/>
    <w:unhideWhenUsed/>
    <w:rsid w:val="00DD20E1"/>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0E1"/>
    <w:rPr>
      <w:rFonts w:asciiTheme="majorHAnsi" w:hAnsiTheme="majorHAnsi"/>
      <w:sz w:val="24"/>
      <w:szCs w:val="24"/>
    </w:rPr>
  </w:style>
  <w:style w:type="paragraph" w:styleId="Noga">
    <w:name w:val="footer"/>
    <w:basedOn w:val="Navaden"/>
    <w:link w:val="NogaZnak"/>
    <w:uiPriority w:val="99"/>
    <w:unhideWhenUsed/>
    <w:rsid w:val="00DD20E1"/>
    <w:pPr>
      <w:tabs>
        <w:tab w:val="center" w:pos="4536"/>
        <w:tab w:val="right" w:pos="9072"/>
      </w:tabs>
      <w:spacing w:after="0" w:line="240" w:lineRule="auto"/>
    </w:pPr>
  </w:style>
  <w:style w:type="character" w:customStyle="1" w:styleId="NogaZnak">
    <w:name w:val="Noga Znak"/>
    <w:basedOn w:val="Privzetapisavaodstavka"/>
    <w:link w:val="Noga"/>
    <w:uiPriority w:val="99"/>
    <w:rsid w:val="00DD20E1"/>
    <w:rPr>
      <w:rFonts w:asciiTheme="majorHAnsi" w:hAnsiTheme="majorHAnsi"/>
      <w:sz w:val="24"/>
      <w:szCs w:val="24"/>
    </w:rPr>
  </w:style>
  <w:style w:type="paragraph" w:styleId="Besedilooblaka">
    <w:name w:val="Balloon Text"/>
    <w:basedOn w:val="Navaden"/>
    <w:link w:val="BesedilooblakaZnak"/>
    <w:uiPriority w:val="99"/>
    <w:semiHidden/>
    <w:unhideWhenUsed/>
    <w:rsid w:val="00A538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3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363195">
      <w:bodyDiv w:val="1"/>
      <w:marLeft w:val="0"/>
      <w:marRight w:val="0"/>
      <w:marTop w:val="0"/>
      <w:marBottom w:val="0"/>
      <w:divBdr>
        <w:top w:val="none" w:sz="0" w:space="0" w:color="auto"/>
        <w:left w:val="none" w:sz="0" w:space="0" w:color="auto"/>
        <w:bottom w:val="none" w:sz="0" w:space="0" w:color="auto"/>
        <w:right w:val="none" w:sz="0" w:space="0" w:color="auto"/>
      </w:divBdr>
    </w:div>
    <w:div w:id="531457886">
      <w:bodyDiv w:val="1"/>
      <w:marLeft w:val="0"/>
      <w:marRight w:val="0"/>
      <w:marTop w:val="0"/>
      <w:marBottom w:val="0"/>
      <w:divBdr>
        <w:top w:val="none" w:sz="0" w:space="0" w:color="auto"/>
        <w:left w:val="none" w:sz="0" w:space="0" w:color="auto"/>
        <w:bottom w:val="none" w:sz="0" w:space="0" w:color="auto"/>
        <w:right w:val="none" w:sz="0" w:space="0" w:color="auto"/>
      </w:divBdr>
    </w:div>
    <w:div w:id="1246109583">
      <w:bodyDiv w:val="1"/>
      <w:marLeft w:val="0"/>
      <w:marRight w:val="0"/>
      <w:marTop w:val="0"/>
      <w:marBottom w:val="0"/>
      <w:divBdr>
        <w:top w:val="none" w:sz="0" w:space="0" w:color="auto"/>
        <w:left w:val="none" w:sz="0" w:space="0" w:color="auto"/>
        <w:bottom w:val="none" w:sz="0" w:space="0" w:color="auto"/>
        <w:right w:val="none" w:sz="0" w:space="0" w:color="auto"/>
      </w:divBdr>
    </w:div>
    <w:div w:id="1850563345">
      <w:bodyDiv w:val="1"/>
      <w:marLeft w:val="0"/>
      <w:marRight w:val="0"/>
      <w:marTop w:val="0"/>
      <w:marBottom w:val="0"/>
      <w:divBdr>
        <w:top w:val="none" w:sz="0" w:space="0" w:color="auto"/>
        <w:left w:val="none" w:sz="0" w:space="0" w:color="auto"/>
        <w:bottom w:val="none" w:sz="0" w:space="0" w:color="auto"/>
        <w:right w:val="none" w:sz="0" w:space="0" w:color="auto"/>
      </w:divBdr>
    </w:div>
    <w:div w:id="20701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894</Words>
  <Characters>5098</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Bojnec</dc:creator>
  <cp:keywords/>
  <dc:description/>
  <cp:lastModifiedBy>Nataša Kežman</cp:lastModifiedBy>
  <cp:revision>31</cp:revision>
  <cp:lastPrinted>2017-04-26T05:18:00Z</cp:lastPrinted>
  <dcterms:created xsi:type="dcterms:W3CDTF">2017-05-16T05:44:00Z</dcterms:created>
  <dcterms:modified xsi:type="dcterms:W3CDTF">2018-06-20T08:45:00Z</dcterms:modified>
</cp:coreProperties>
</file>